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8E13A5" w14:textId="0D577308" w:rsidR="00280EC8" w:rsidRPr="00637D89" w:rsidRDefault="01965361" w:rsidP="00637D89">
      <w:pPr>
        <w:pBdr>
          <w:top w:val="single" w:sz="4" w:space="1" w:color="000000"/>
        </w:pBdr>
        <w:overflowPunct w:val="0"/>
        <w:autoSpaceDE w:val="0"/>
        <w:autoSpaceDN w:val="0"/>
        <w:adjustRightInd w:val="0"/>
        <w:snapToGrid w:val="0"/>
        <w:jc w:val="left"/>
        <w:textAlignment w:val="baseline"/>
        <w:rPr>
          <w:rFonts w:ascii="Times New Roman" w:hAnsi="Times New Roman"/>
          <w:b/>
          <w:bCs/>
          <w:kern w:val="0"/>
          <w:sz w:val="24"/>
          <w:lang w:val="en-GB"/>
        </w:rPr>
      </w:pPr>
      <w:r w:rsidRPr="00637D89">
        <w:rPr>
          <w:rFonts w:ascii="Times New Roman" w:hAnsi="Times New Roman"/>
          <w:b/>
          <w:bCs/>
          <w:kern w:val="0"/>
          <w:sz w:val="24"/>
          <w:lang w:val="en-GB"/>
        </w:rPr>
        <w:t>3GPP TSG-RAN WG2 Meeting #1</w:t>
      </w:r>
      <w:r w:rsidR="706C6079" w:rsidRPr="00637D89">
        <w:rPr>
          <w:rFonts w:ascii="Times New Roman" w:hAnsi="Times New Roman"/>
          <w:b/>
          <w:bCs/>
          <w:kern w:val="0"/>
          <w:sz w:val="24"/>
          <w:lang w:val="en-GB"/>
        </w:rPr>
        <w:t>26</w:t>
      </w:r>
      <w:r w:rsidRPr="00637D89">
        <w:rPr>
          <w:rFonts w:ascii="Times New Roman" w:hAnsi="Times New Roman"/>
          <w:b/>
          <w:bCs/>
          <w:kern w:val="0"/>
          <w:sz w:val="24"/>
          <w:lang w:val="en-GB"/>
        </w:rPr>
        <w:t xml:space="preserve">        </w:t>
      </w:r>
      <w:r w:rsidR="00637D89" w:rsidRPr="00637D89">
        <w:rPr>
          <w:rFonts w:ascii="Times New Roman" w:hAnsi="Times New Roman"/>
          <w:b/>
          <w:bCs/>
          <w:kern w:val="0"/>
          <w:sz w:val="24"/>
          <w:lang w:val="en-GB"/>
        </w:rPr>
        <w:tab/>
      </w:r>
      <w:r w:rsidR="00637D89" w:rsidRPr="00637D89">
        <w:rPr>
          <w:rFonts w:ascii="Times New Roman" w:hAnsi="Times New Roman"/>
          <w:b/>
          <w:bCs/>
          <w:kern w:val="0"/>
          <w:sz w:val="24"/>
          <w:lang w:val="en-GB"/>
        </w:rPr>
        <w:tab/>
      </w:r>
      <w:r w:rsidR="00637D89" w:rsidRPr="00637D89">
        <w:rPr>
          <w:rFonts w:ascii="Times New Roman" w:hAnsi="Times New Roman"/>
          <w:b/>
          <w:bCs/>
          <w:kern w:val="0"/>
          <w:sz w:val="24"/>
          <w:lang w:val="en-GB"/>
        </w:rPr>
        <w:tab/>
      </w:r>
      <w:r w:rsidR="00637D89" w:rsidRPr="00637D89">
        <w:rPr>
          <w:rFonts w:ascii="Times New Roman" w:hAnsi="Times New Roman"/>
          <w:b/>
          <w:bCs/>
          <w:kern w:val="0"/>
          <w:sz w:val="24"/>
          <w:lang w:val="en-GB"/>
        </w:rPr>
        <w:tab/>
      </w:r>
      <w:r w:rsidR="00637D89" w:rsidRPr="00637D89">
        <w:rPr>
          <w:rFonts w:ascii="Times New Roman" w:hAnsi="Times New Roman"/>
          <w:b/>
          <w:bCs/>
          <w:kern w:val="0"/>
          <w:sz w:val="24"/>
          <w:lang w:val="en-GB"/>
        </w:rPr>
        <w:tab/>
      </w:r>
      <w:r w:rsidR="00637D89" w:rsidRPr="00637D89">
        <w:rPr>
          <w:rFonts w:ascii="Times New Roman" w:hAnsi="Times New Roman"/>
          <w:b/>
          <w:bCs/>
          <w:kern w:val="0"/>
          <w:sz w:val="24"/>
          <w:lang w:val="en-GB"/>
        </w:rPr>
        <w:tab/>
      </w:r>
      <w:r w:rsidR="00637D89" w:rsidRPr="00637D89">
        <w:rPr>
          <w:rFonts w:ascii="Times New Roman" w:hAnsi="Times New Roman"/>
          <w:b/>
          <w:bCs/>
          <w:kern w:val="0"/>
          <w:sz w:val="24"/>
          <w:lang w:val="en-GB"/>
        </w:rPr>
        <w:tab/>
      </w:r>
      <w:r w:rsidR="00637D89" w:rsidRPr="00637D89">
        <w:rPr>
          <w:rFonts w:ascii="Times New Roman" w:hAnsi="Times New Roman"/>
          <w:b/>
          <w:bCs/>
          <w:kern w:val="0"/>
          <w:sz w:val="24"/>
          <w:lang w:val="en-GB"/>
        </w:rPr>
        <w:tab/>
      </w:r>
      <w:r w:rsidR="00637D89" w:rsidRPr="00637D89">
        <w:rPr>
          <w:rFonts w:ascii="Times New Roman" w:hAnsi="Times New Roman"/>
          <w:b/>
          <w:bCs/>
          <w:kern w:val="0"/>
          <w:sz w:val="24"/>
          <w:lang w:val="en-GB"/>
        </w:rPr>
        <w:tab/>
      </w:r>
      <w:r w:rsidR="00637D89" w:rsidRPr="00637D89">
        <w:rPr>
          <w:rFonts w:ascii="Times New Roman" w:hAnsi="Times New Roman"/>
          <w:b/>
          <w:bCs/>
          <w:sz w:val="24"/>
          <w:lang w:val="en-GB"/>
        </w:rPr>
        <w:t>R2-2405549</w:t>
      </w:r>
      <w:r w:rsidRPr="00637D89">
        <w:rPr>
          <w:rFonts w:ascii="Times New Roman" w:hAnsi="Times New Roman"/>
          <w:b/>
          <w:bCs/>
          <w:kern w:val="0"/>
          <w:sz w:val="24"/>
          <w:lang w:val="en-GB"/>
        </w:rPr>
        <w:t xml:space="preserve">             </w:t>
      </w:r>
      <w:r w:rsidR="5DD9A638" w:rsidRPr="00637D89">
        <w:rPr>
          <w:rFonts w:ascii="Times New Roman" w:hAnsi="Times New Roman"/>
          <w:b/>
          <w:bCs/>
          <w:kern w:val="0"/>
          <w:sz w:val="24"/>
          <w:lang w:val="en-GB"/>
        </w:rPr>
        <w:t xml:space="preserve">                               </w:t>
      </w:r>
      <w:r w:rsidR="70920CBF" w:rsidRPr="00637D89">
        <w:rPr>
          <w:rFonts w:ascii="Times New Roman" w:hAnsi="Times New Roman"/>
          <w:b/>
          <w:bCs/>
          <w:kern w:val="0"/>
          <w:sz w:val="24"/>
          <w:lang w:val="en-GB"/>
        </w:rPr>
        <w:t xml:space="preserve">  </w:t>
      </w:r>
      <w:r w:rsidR="0881CD00" w:rsidRPr="00637D89">
        <w:rPr>
          <w:rFonts w:ascii="Times New Roman" w:hAnsi="Times New Roman"/>
          <w:b/>
          <w:bCs/>
          <w:kern w:val="0"/>
          <w:sz w:val="24"/>
          <w:lang w:val="en-GB"/>
        </w:rPr>
        <w:t xml:space="preserve">       </w:t>
      </w:r>
    </w:p>
    <w:p w14:paraId="079D1EF9" w14:textId="02AB4EF9" w:rsidR="659B0BBF" w:rsidRPr="00637D89" w:rsidRDefault="659B0BBF" w:rsidP="00637D89">
      <w:pPr>
        <w:jc w:val="left"/>
        <w:rPr>
          <w:rFonts w:ascii="Times New Roman" w:hAnsi="Times New Roman"/>
          <w:b/>
          <w:bCs/>
          <w:sz w:val="24"/>
          <w:lang w:val="en-GB"/>
        </w:rPr>
      </w:pPr>
      <w:r w:rsidRPr="00637D89">
        <w:rPr>
          <w:rFonts w:ascii="Times New Roman" w:hAnsi="Times New Roman"/>
          <w:b/>
          <w:bCs/>
          <w:sz w:val="24"/>
          <w:lang w:val="en-GB"/>
        </w:rPr>
        <w:t>Fukuoka, Japan May 2</w:t>
      </w:r>
      <w:r w:rsidR="008F16E9">
        <w:rPr>
          <w:rFonts w:ascii="Times New Roman" w:hAnsi="Times New Roman"/>
          <w:b/>
          <w:bCs/>
          <w:sz w:val="24"/>
          <w:lang w:val="en-GB"/>
        </w:rPr>
        <w:t>0</w:t>
      </w:r>
      <w:r w:rsidRPr="00637D89">
        <w:rPr>
          <w:rFonts w:ascii="Times New Roman" w:hAnsi="Times New Roman"/>
          <w:b/>
          <w:bCs/>
          <w:sz w:val="24"/>
          <w:lang w:val="en-GB"/>
        </w:rPr>
        <w:t xml:space="preserve"> – 2</w:t>
      </w:r>
      <w:r w:rsidR="008F16E9">
        <w:rPr>
          <w:rFonts w:ascii="Times New Roman" w:hAnsi="Times New Roman"/>
          <w:b/>
          <w:bCs/>
          <w:sz w:val="24"/>
          <w:lang w:val="en-GB"/>
        </w:rPr>
        <w:t>4</w:t>
      </w:r>
      <w:r w:rsidRPr="00637D89">
        <w:rPr>
          <w:rFonts w:ascii="Times New Roman" w:hAnsi="Times New Roman"/>
          <w:b/>
          <w:bCs/>
          <w:sz w:val="24"/>
          <w:lang w:val="en-GB"/>
        </w:rPr>
        <w:t>, 2024</w:t>
      </w:r>
    </w:p>
    <w:p w14:paraId="29A62106" w14:textId="77777777" w:rsidR="00637D89" w:rsidRPr="00637D89" w:rsidRDefault="00637D89" w:rsidP="00637D89">
      <w:pPr>
        <w:overflowPunct w:val="0"/>
        <w:autoSpaceDE w:val="0"/>
        <w:autoSpaceDN w:val="0"/>
        <w:adjustRightInd w:val="0"/>
        <w:snapToGrid w:val="0"/>
        <w:jc w:val="left"/>
        <w:textAlignment w:val="baseline"/>
        <w:rPr>
          <w:rFonts w:ascii="Times New Roman" w:hAnsi="Times New Roman"/>
          <w:b/>
          <w:bCs/>
          <w:snapToGrid w:val="0"/>
          <w:kern w:val="0"/>
          <w:sz w:val="24"/>
        </w:rPr>
      </w:pPr>
    </w:p>
    <w:p w14:paraId="3BB31BD9" w14:textId="5C28F0AE" w:rsidR="00E84692" w:rsidRPr="00637D89" w:rsidRDefault="0043216B" w:rsidP="00637D89">
      <w:pPr>
        <w:overflowPunct w:val="0"/>
        <w:autoSpaceDE w:val="0"/>
        <w:autoSpaceDN w:val="0"/>
        <w:adjustRightInd w:val="0"/>
        <w:snapToGrid w:val="0"/>
        <w:jc w:val="left"/>
        <w:textAlignment w:val="baseline"/>
        <w:rPr>
          <w:rFonts w:ascii="Times New Roman" w:hAnsi="Times New Roman"/>
          <w:b/>
          <w:bCs/>
          <w:snapToGrid w:val="0"/>
          <w:kern w:val="0"/>
          <w:sz w:val="24"/>
        </w:rPr>
      </w:pPr>
      <w:r w:rsidRPr="00637D89">
        <w:rPr>
          <w:rFonts w:ascii="Times New Roman" w:hAnsi="Times New Roman"/>
          <w:b/>
          <w:bCs/>
          <w:snapToGrid w:val="0"/>
          <w:kern w:val="0"/>
          <w:sz w:val="24"/>
        </w:rPr>
        <w:t>Source</w:t>
      </w:r>
      <w:r w:rsidR="00750837" w:rsidRPr="00637D89">
        <w:rPr>
          <w:rFonts w:ascii="Times New Roman" w:hAnsi="Times New Roman"/>
          <w:b/>
          <w:bCs/>
          <w:snapToGrid w:val="0"/>
          <w:kern w:val="0"/>
          <w:sz w:val="24"/>
        </w:rPr>
        <w:t xml:space="preserve">: </w:t>
      </w:r>
      <w:r w:rsidR="00750837" w:rsidRPr="00637D89">
        <w:rPr>
          <w:rFonts w:ascii="Times New Roman" w:hAnsi="Times New Roman"/>
          <w:b/>
          <w:bCs/>
          <w:snapToGrid w:val="0"/>
          <w:kern w:val="0"/>
          <w:sz w:val="24"/>
        </w:rPr>
        <w:tab/>
      </w:r>
      <w:r w:rsidR="00750837" w:rsidRPr="00637D89">
        <w:rPr>
          <w:rFonts w:ascii="Times New Roman" w:hAnsi="Times New Roman"/>
          <w:b/>
          <w:bCs/>
          <w:snapToGrid w:val="0"/>
          <w:kern w:val="0"/>
          <w:sz w:val="24"/>
        </w:rPr>
        <w:tab/>
      </w:r>
      <w:r w:rsidR="00750837" w:rsidRPr="00637D89">
        <w:rPr>
          <w:rFonts w:ascii="Times New Roman" w:hAnsi="Times New Roman"/>
          <w:b/>
          <w:bCs/>
          <w:snapToGrid w:val="0"/>
          <w:kern w:val="0"/>
          <w:sz w:val="24"/>
        </w:rPr>
        <w:tab/>
      </w:r>
      <w:r w:rsidR="5A3B52E0" w:rsidRPr="00637D89">
        <w:rPr>
          <w:rFonts w:ascii="Times New Roman" w:hAnsi="Times New Roman"/>
          <w:b/>
          <w:bCs/>
          <w:snapToGrid w:val="0"/>
          <w:kern w:val="0"/>
          <w:sz w:val="24"/>
        </w:rPr>
        <w:t>CEWiT</w:t>
      </w:r>
    </w:p>
    <w:p w14:paraId="61403576" w14:textId="2341EB5E" w:rsidR="00E84692" w:rsidRPr="00637D89" w:rsidRDefault="0043216B" w:rsidP="00637D89">
      <w:pPr>
        <w:overflowPunct w:val="0"/>
        <w:autoSpaceDE w:val="0"/>
        <w:autoSpaceDN w:val="0"/>
        <w:adjustRightInd w:val="0"/>
        <w:snapToGrid w:val="0"/>
        <w:ind w:left="2100" w:hanging="2100"/>
        <w:jc w:val="left"/>
        <w:textAlignment w:val="baseline"/>
        <w:rPr>
          <w:rFonts w:ascii="Times New Roman" w:eastAsia="Arial" w:hAnsi="Times New Roman"/>
          <w:b/>
          <w:bCs/>
          <w:snapToGrid w:val="0"/>
          <w:kern w:val="0"/>
          <w:sz w:val="24"/>
        </w:rPr>
      </w:pPr>
      <w:r w:rsidRPr="00637D89">
        <w:rPr>
          <w:rFonts w:ascii="Times New Roman" w:hAnsi="Times New Roman"/>
          <w:b/>
          <w:bCs/>
          <w:snapToGrid w:val="0"/>
          <w:kern w:val="0"/>
          <w:sz w:val="24"/>
        </w:rPr>
        <w:t xml:space="preserve">Title: </w:t>
      </w:r>
      <w:r w:rsidRPr="00637D89">
        <w:rPr>
          <w:rFonts w:ascii="Times New Roman" w:hAnsi="Times New Roman"/>
          <w:b/>
          <w:bCs/>
          <w:snapToGrid w:val="0"/>
          <w:kern w:val="0"/>
          <w:sz w:val="24"/>
        </w:rPr>
        <w:tab/>
      </w:r>
      <w:r w:rsidR="1E83B861" w:rsidRPr="00637D89">
        <w:rPr>
          <w:rFonts w:ascii="Times New Roman" w:eastAsia="Arial" w:hAnsi="Times New Roman"/>
          <w:b/>
          <w:bCs/>
          <w:sz w:val="24"/>
        </w:rPr>
        <w:t xml:space="preserve">Discussion on </w:t>
      </w:r>
      <w:r w:rsidR="4D0DDCC2" w:rsidRPr="00637D89">
        <w:rPr>
          <w:rFonts w:ascii="Times New Roman" w:eastAsia="Arial" w:hAnsi="Times New Roman"/>
          <w:b/>
          <w:bCs/>
          <w:sz w:val="24"/>
        </w:rPr>
        <w:t>UE</w:t>
      </w:r>
      <w:r w:rsidR="668E23C8" w:rsidRPr="00637D89">
        <w:rPr>
          <w:rFonts w:ascii="Times New Roman" w:eastAsia="Arial" w:hAnsi="Times New Roman"/>
          <w:b/>
          <w:bCs/>
          <w:sz w:val="24"/>
        </w:rPr>
        <w:t>-s</w:t>
      </w:r>
      <w:r w:rsidR="4D0DDCC2" w:rsidRPr="00637D89">
        <w:rPr>
          <w:rFonts w:ascii="Times New Roman" w:eastAsia="Arial" w:hAnsi="Times New Roman"/>
          <w:b/>
          <w:bCs/>
          <w:sz w:val="24"/>
        </w:rPr>
        <w:t>ide Data Collection</w:t>
      </w:r>
    </w:p>
    <w:p w14:paraId="774FE3B4" w14:textId="654DA68A" w:rsidR="00E84692" w:rsidRPr="00637D89" w:rsidRDefault="443CC402" w:rsidP="00637D89">
      <w:pPr>
        <w:overflowPunct w:val="0"/>
        <w:autoSpaceDE w:val="0"/>
        <w:autoSpaceDN w:val="0"/>
        <w:adjustRightInd w:val="0"/>
        <w:snapToGrid w:val="0"/>
        <w:jc w:val="left"/>
        <w:textAlignment w:val="baseline"/>
        <w:rPr>
          <w:rFonts w:ascii="Times New Roman" w:hAnsi="Times New Roman"/>
          <w:b/>
          <w:bCs/>
          <w:snapToGrid w:val="0"/>
          <w:kern w:val="0"/>
          <w:sz w:val="24"/>
        </w:rPr>
      </w:pPr>
      <w:r w:rsidRPr="00637D89">
        <w:rPr>
          <w:rFonts w:ascii="Times New Roman" w:hAnsi="Times New Roman"/>
          <w:b/>
          <w:bCs/>
          <w:snapToGrid w:val="0"/>
          <w:kern w:val="0"/>
          <w:sz w:val="24"/>
        </w:rPr>
        <w:t xml:space="preserve">Agenda </w:t>
      </w:r>
      <w:r w:rsidR="0ED570F1" w:rsidRPr="00637D89">
        <w:rPr>
          <w:rFonts w:ascii="Times New Roman" w:hAnsi="Times New Roman"/>
          <w:b/>
          <w:bCs/>
          <w:snapToGrid w:val="0"/>
          <w:kern w:val="0"/>
          <w:sz w:val="24"/>
        </w:rPr>
        <w:t xml:space="preserve">item:    </w:t>
      </w:r>
      <w:bookmarkStart w:id="0" w:name="Source"/>
      <w:bookmarkEnd w:id="0"/>
      <w:r w:rsidR="0043216B" w:rsidRPr="00637D89">
        <w:rPr>
          <w:rFonts w:ascii="Times New Roman" w:hAnsi="Times New Roman"/>
          <w:b/>
          <w:bCs/>
          <w:snapToGrid w:val="0"/>
          <w:kern w:val="0"/>
          <w:sz w:val="24"/>
        </w:rPr>
        <w:tab/>
      </w:r>
      <w:r w:rsidR="22FA70A4" w:rsidRPr="00637D89">
        <w:rPr>
          <w:rFonts w:ascii="Times New Roman" w:hAnsi="Times New Roman"/>
          <w:b/>
          <w:bCs/>
          <w:sz w:val="24"/>
        </w:rPr>
        <w:t>8.1.</w:t>
      </w:r>
      <w:r w:rsidR="18164690" w:rsidRPr="00637D89">
        <w:rPr>
          <w:rFonts w:ascii="Times New Roman" w:hAnsi="Times New Roman"/>
          <w:b/>
          <w:bCs/>
          <w:sz w:val="24"/>
        </w:rPr>
        <w:t>4</w:t>
      </w:r>
    </w:p>
    <w:p w14:paraId="4EDF698D" w14:textId="3D4BA410" w:rsidR="00E84692" w:rsidRPr="00637D89" w:rsidRDefault="0043216B" w:rsidP="00637D89">
      <w:pPr>
        <w:pBdr>
          <w:bottom w:val="single" w:sz="4" w:space="1" w:color="auto"/>
        </w:pBdr>
        <w:overflowPunct w:val="0"/>
        <w:autoSpaceDE w:val="0"/>
        <w:autoSpaceDN w:val="0"/>
        <w:adjustRightInd w:val="0"/>
        <w:snapToGrid w:val="0"/>
        <w:jc w:val="left"/>
        <w:textAlignment w:val="baseline"/>
        <w:rPr>
          <w:rFonts w:ascii="Times New Roman" w:hAnsi="Times New Roman"/>
          <w:b/>
          <w:bCs/>
          <w:snapToGrid w:val="0"/>
          <w:kern w:val="0"/>
          <w:sz w:val="24"/>
        </w:rPr>
      </w:pPr>
      <w:r w:rsidRPr="00637D89">
        <w:rPr>
          <w:rFonts w:ascii="Times New Roman" w:hAnsi="Times New Roman"/>
          <w:b/>
          <w:bCs/>
          <w:snapToGrid w:val="0"/>
          <w:kern w:val="0"/>
          <w:sz w:val="24"/>
        </w:rPr>
        <w:t>Document for:</w:t>
      </w:r>
      <w:bookmarkStart w:id="1" w:name="DocumentFor"/>
      <w:bookmarkEnd w:id="1"/>
      <w:r w:rsidRPr="00637D89">
        <w:rPr>
          <w:rFonts w:ascii="Times New Roman" w:hAnsi="Times New Roman"/>
          <w:b/>
          <w:bCs/>
          <w:snapToGrid w:val="0"/>
          <w:kern w:val="0"/>
          <w:sz w:val="24"/>
        </w:rPr>
        <w:t xml:space="preserve"> </w:t>
      </w:r>
      <w:r w:rsidR="00FF6B3C" w:rsidRPr="00637D89">
        <w:rPr>
          <w:rFonts w:ascii="Times New Roman" w:hAnsi="Times New Roman"/>
          <w:b/>
          <w:bCs/>
          <w:snapToGrid w:val="0"/>
          <w:kern w:val="0"/>
          <w:sz w:val="24"/>
        </w:rPr>
        <w:tab/>
      </w:r>
      <w:r w:rsidR="00FF6B3C" w:rsidRPr="00637D89">
        <w:rPr>
          <w:rFonts w:ascii="Times New Roman" w:hAnsi="Times New Roman"/>
          <w:b/>
          <w:bCs/>
          <w:snapToGrid w:val="0"/>
          <w:kern w:val="0"/>
          <w:sz w:val="24"/>
        </w:rPr>
        <w:tab/>
      </w:r>
      <w:r w:rsidRPr="00637D89">
        <w:rPr>
          <w:rFonts w:ascii="Times New Roman" w:hAnsi="Times New Roman"/>
          <w:b/>
          <w:bCs/>
          <w:snapToGrid w:val="0"/>
          <w:kern w:val="0"/>
          <w:sz w:val="24"/>
        </w:rPr>
        <w:t>Discussion and Decision</w:t>
      </w:r>
    </w:p>
    <w:p w14:paraId="21B65C36" w14:textId="78EF75F1" w:rsidR="00FF6B3C" w:rsidRPr="00637D89" w:rsidRDefault="00FF6B3C" w:rsidP="00FF6B3C">
      <w:pPr>
        <w:pStyle w:val="Heading1"/>
        <w:numPr>
          <w:ilvl w:val="0"/>
          <w:numId w:val="41"/>
        </w:numPr>
        <w:ind w:left="0" w:firstLine="0"/>
        <w:rPr>
          <w:rFonts w:ascii="Times New Roman" w:hAnsi="Times New Roman"/>
        </w:rPr>
      </w:pPr>
      <w:r w:rsidRPr="00637D89">
        <w:rPr>
          <w:rFonts w:ascii="Times New Roman" w:hAnsi="Times New Roman"/>
        </w:rPr>
        <w:t>Introduction</w:t>
      </w:r>
    </w:p>
    <w:p w14:paraId="51D10DD5" w14:textId="6C272C1C" w:rsidR="00D151BC" w:rsidRPr="00637D89" w:rsidRDefault="6B020B2C" w:rsidP="00D151BC">
      <w:pPr>
        <w:spacing w:after="0"/>
        <w:rPr>
          <w:rFonts w:ascii="Times New Roman" w:hAnsi="Times New Roman"/>
          <w:sz w:val="24"/>
          <w:szCs w:val="32"/>
        </w:rPr>
      </w:pPr>
      <w:r w:rsidRPr="00637D89">
        <w:rPr>
          <w:rFonts w:ascii="Times New Roman" w:hAnsi="Times New Roman"/>
          <w:sz w:val="24"/>
          <w:szCs w:val="32"/>
        </w:rPr>
        <w:t xml:space="preserve">In Rel 18 the application of AI/ML techniques to NR air interface has been studied and captured in TR 38.843 [1]. Based on this normative phase is agreed in Rel 19 with following </w:t>
      </w:r>
      <w:r w:rsidR="1692F251" w:rsidRPr="00637D89">
        <w:rPr>
          <w:rFonts w:ascii="Times New Roman" w:hAnsi="Times New Roman"/>
          <w:sz w:val="24"/>
          <w:szCs w:val="32"/>
        </w:rPr>
        <w:t>objective</w:t>
      </w:r>
      <w:r w:rsidRPr="00637D89">
        <w:rPr>
          <w:rFonts w:ascii="Times New Roman" w:hAnsi="Times New Roman"/>
          <w:sz w:val="24"/>
          <w:szCs w:val="32"/>
        </w:rPr>
        <w:t>.</w:t>
      </w:r>
    </w:p>
    <w:tbl>
      <w:tblPr>
        <w:tblStyle w:val="TableGrid"/>
        <w:tblW w:w="0" w:type="auto"/>
        <w:tblLook w:val="04A0" w:firstRow="1" w:lastRow="0" w:firstColumn="1" w:lastColumn="0" w:noHBand="0" w:noVBand="1"/>
      </w:tblPr>
      <w:tblGrid>
        <w:gridCol w:w="9630"/>
      </w:tblGrid>
      <w:tr w:rsidR="00637D89" w14:paraId="78970888" w14:textId="77777777" w:rsidTr="00637D89">
        <w:tc>
          <w:tcPr>
            <w:tcW w:w="9630" w:type="dxa"/>
          </w:tcPr>
          <w:p w14:paraId="29FBCFD2" w14:textId="77777777" w:rsidR="00637D89" w:rsidRPr="00637D89" w:rsidRDefault="00637D89" w:rsidP="00637D89">
            <w:pPr>
              <w:spacing w:after="0"/>
              <w:rPr>
                <w:rFonts w:ascii="Times New Roman" w:hAnsi="Times New Roman"/>
                <w:sz w:val="24"/>
                <w:szCs w:val="32"/>
              </w:rPr>
            </w:pPr>
            <w:r w:rsidRPr="00637D89">
              <w:rPr>
                <w:rFonts w:ascii="Times New Roman" w:hAnsi="Times New Roman"/>
                <w:sz w:val="24"/>
                <w:szCs w:val="32"/>
              </w:rPr>
              <w:t>Provide specification support for the following aspects:</w:t>
            </w:r>
          </w:p>
          <w:p w14:paraId="3C6079E4" w14:textId="77777777" w:rsidR="00637D89" w:rsidRPr="00637D89" w:rsidRDefault="00637D89" w:rsidP="00637D89">
            <w:pPr>
              <w:widowControl/>
              <w:numPr>
                <w:ilvl w:val="0"/>
                <w:numId w:val="42"/>
              </w:numPr>
              <w:overflowPunct w:val="0"/>
              <w:autoSpaceDE w:val="0"/>
              <w:autoSpaceDN w:val="0"/>
              <w:adjustRightInd w:val="0"/>
              <w:spacing w:after="0"/>
              <w:jc w:val="left"/>
              <w:textAlignment w:val="baseline"/>
              <w:rPr>
                <w:rFonts w:ascii="Times New Roman" w:hAnsi="Times New Roman"/>
                <w:sz w:val="24"/>
                <w:szCs w:val="32"/>
              </w:rPr>
            </w:pPr>
            <w:r w:rsidRPr="00637D89">
              <w:rPr>
                <w:rFonts w:ascii="Times New Roman" w:hAnsi="Times New Roman"/>
                <w:sz w:val="24"/>
                <w:szCs w:val="32"/>
              </w:rPr>
              <w:t>AI/ML general framework for one-sided AI/ML models within the realm of what has been studied in the FS_NR_AIML_Air project [RAN2]:</w:t>
            </w:r>
          </w:p>
          <w:p w14:paraId="5C30E80F" w14:textId="77777777" w:rsidR="00637D89" w:rsidRPr="00637D89" w:rsidRDefault="00637D89" w:rsidP="00637D89">
            <w:pPr>
              <w:widowControl/>
              <w:numPr>
                <w:ilvl w:val="1"/>
                <w:numId w:val="42"/>
              </w:numPr>
              <w:overflowPunct w:val="0"/>
              <w:autoSpaceDE w:val="0"/>
              <w:autoSpaceDN w:val="0"/>
              <w:adjustRightInd w:val="0"/>
              <w:spacing w:after="0"/>
              <w:jc w:val="left"/>
              <w:textAlignment w:val="baseline"/>
              <w:rPr>
                <w:rFonts w:ascii="Times New Roman" w:hAnsi="Times New Roman"/>
                <w:sz w:val="24"/>
                <w:szCs w:val="32"/>
              </w:rPr>
            </w:pPr>
            <w:r w:rsidRPr="00637D89">
              <w:rPr>
                <w:rFonts w:ascii="Times New Roman" w:hAnsi="Times New Roman"/>
                <w:sz w:val="24"/>
                <w:szCs w:val="32"/>
              </w:rPr>
              <w:t>Signalling and protocol aspects of Life Cycle Management (LCM) enabling functionality and model (if justified) selection, activation, deactivation, switching, fallback</w:t>
            </w:r>
          </w:p>
          <w:p w14:paraId="5B43652F" w14:textId="77777777" w:rsidR="00637D89" w:rsidRPr="00637D89" w:rsidRDefault="00637D89" w:rsidP="00637D89">
            <w:pPr>
              <w:widowControl/>
              <w:numPr>
                <w:ilvl w:val="2"/>
                <w:numId w:val="42"/>
              </w:numPr>
              <w:overflowPunct w:val="0"/>
              <w:autoSpaceDE w:val="0"/>
              <w:autoSpaceDN w:val="0"/>
              <w:adjustRightInd w:val="0"/>
              <w:spacing w:after="0"/>
              <w:jc w:val="left"/>
              <w:textAlignment w:val="baseline"/>
              <w:rPr>
                <w:rFonts w:ascii="Times New Roman" w:hAnsi="Times New Roman"/>
                <w:sz w:val="24"/>
                <w:szCs w:val="32"/>
              </w:rPr>
            </w:pPr>
            <w:r w:rsidRPr="00637D89">
              <w:rPr>
                <w:rFonts w:ascii="Times New Roman" w:hAnsi="Times New Roman"/>
                <w:sz w:val="24"/>
                <w:szCs w:val="32"/>
              </w:rPr>
              <w:t xml:space="preserve">Identification related signalling is part of the above objective </w:t>
            </w:r>
          </w:p>
          <w:p w14:paraId="438D9ED4" w14:textId="77777777" w:rsidR="00637D89" w:rsidRPr="00637D89" w:rsidRDefault="00637D89" w:rsidP="00637D89">
            <w:pPr>
              <w:widowControl/>
              <w:numPr>
                <w:ilvl w:val="1"/>
                <w:numId w:val="42"/>
              </w:numPr>
              <w:overflowPunct w:val="0"/>
              <w:autoSpaceDE w:val="0"/>
              <w:autoSpaceDN w:val="0"/>
              <w:adjustRightInd w:val="0"/>
              <w:spacing w:after="0"/>
              <w:jc w:val="left"/>
              <w:textAlignment w:val="baseline"/>
              <w:rPr>
                <w:rFonts w:ascii="Times New Roman" w:hAnsi="Times New Roman"/>
                <w:sz w:val="24"/>
                <w:szCs w:val="32"/>
              </w:rPr>
            </w:pPr>
            <w:r w:rsidRPr="00637D89">
              <w:rPr>
                <w:rFonts w:ascii="Times New Roman" w:hAnsi="Times New Roman"/>
                <w:sz w:val="24"/>
                <w:szCs w:val="32"/>
              </w:rPr>
              <w:t>Necessary signalling/mechanism(s) for LCM to facilitate model training, inference, performance monitoring, data collection (except for the purpose of CN/OAM/OTT collection of UE-sided model training data) for both UE-sided and NW-sided models</w:t>
            </w:r>
          </w:p>
          <w:p w14:paraId="2B13144B" w14:textId="77777777" w:rsidR="00637D89" w:rsidRPr="00637D89" w:rsidRDefault="00637D89" w:rsidP="00637D89">
            <w:pPr>
              <w:widowControl/>
              <w:numPr>
                <w:ilvl w:val="1"/>
                <w:numId w:val="42"/>
              </w:numPr>
              <w:overflowPunct w:val="0"/>
              <w:autoSpaceDE w:val="0"/>
              <w:autoSpaceDN w:val="0"/>
              <w:adjustRightInd w:val="0"/>
              <w:spacing w:after="0"/>
              <w:jc w:val="left"/>
              <w:textAlignment w:val="baseline"/>
              <w:rPr>
                <w:rFonts w:ascii="Times New Roman" w:hAnsi="Times New Roman"/>
                <w:sz w:val="24"/>
                <w:szCs w:val="32"/>
              </w:rPr>
            </w:pPr>
            <w:r w:rsidRPr="00637D89">
              <w:rPr>
                <w:rFonts w:ascii="Times New Roman" w:hAnsi="Times New Roman"/>
                <w:sz w:val="24"/>
                <w:szCs w:val="32"/>
              </w:rPr>
              <w:t>Signalling mechanism of applicable functionalities/models</w:t>
            </w:r>
          </w:p>
          <w:p w14:paraId="15FE3C98" w14:textId="77777777" w:rsidR="00637D89" w:rsidRPr="00637D89" w:rsidRDefault="00637D89" w:rsidP="00637D89">
            <w:pPr>
              <w:widowControl/>
              <w:numPr>
                <w:ilvl w:val="0"/>
                <w:numId w:val="42"/>
              </w:numPr>
              <w:overflowPunct w:val="0"/>
              <w:autoSpaceDE w:val="0"/>
              <w:autoSpaceDN w:val="0"/>
              <w:adjustRightInd w:val="0"/>
              <w:spacing w:after="0"/>
              <w:jc w:val="left"/>
              <w:textAlignment w:val="baseline"/>
              <w:rPr>
                <w:rFonts w:ascii="Times New Roman" w:hAnsi="Times New Roman"/>
                <w:sz w:val="24"/>
                <w:szCs w:val="32"/>
              </w:rPr>
            </w:pPr>
            <w:r w:rsidRPr="00637D89">
              <w:rPr>
                <w:rFonts w:ascii="Times New Roman" w:hAnsi="Times New Roman"/>
                <w:sz w:val="24"/>
                <w:szCs w:val="32"/>
              </w:rPr>
              <w:t xml:space="preserve"> Beam management – DL Tx beam prediction for both UE-sided model and NW-sided model, encompassing [RAN1/RAN2]:</w:t>
            </w:r>
          </w:p>
          <w:p w14:paraId="5567414C" w14:textId="77777777" w:rsidR="00637D89" w:rsidRPr="00637D89" w:rsidRDefault="00637D89" w:rsidP="00637D89">
            <w:pPr>
              <w:widowControl/>
              <w:numPr>
                <w:ilvl w:val="1"/>
                <w:numId w:val="42"/>
              </w:numPr>
              <w:overflowPunct w:val="0"/>
              <w:autoSpaceDE w:val="0"/>
              <w:autoSpaceDN w:val="0"/>
              <w:adjustRightInd w:val="0"/>
              <w:spacing w:after="0"/>
              <w:jc w:val="left"/>
              <w:textAlignment w:val="baseline"/>
              <w:rPr>
                <w:rFonts w:ascii="Times New Roman" w:hAnsi="Times New Roman"/>
                <w:sz w:val="24"/>
                <w:szCs w:val="32"/>
              </w:rPr>
            </w:pPr>
            <w:r w:rsidRPr="00637D89">
              <w:rPr>
                <w:rFonts w:ascii="Times New Roman" w:hAnsi="Times New Roman"/>
                <w:sz w:val="24"/>
                <w:szCs w:val="32"/>
              </w:rPr>
              <w:t>Spatial-domain DL Tx beam prediction for Set A of beams based on measurement results of Set B of beams (“BM-Case1”)</w:t>
            </w:r>
          </w:p>
          <w:p w14:paraId="7540F5A5" w14:textId="77777777" w:rsidR="00637D89" w:rsidRPr="00637D89" w:rsidRDefault="00637D89" w:rsidP="00637D89">
            <w:pPr>
              <w:widowControl/>
              <w:numPr>
                <w:ilvl w:val="1"/>
                <w:numId w:val="42"/>
              </w:numPr>
              <w:overflowPunct w:val="0"/>
              <w:autoSpaceDE w:val="0"/>
              <w:autoSpaceDN w:val="0"/>
              <w:adjustRightInd w:val="0"/>
              <w:spacing w:after="0"/>
              <w:jc w:val="left"/>
              <w:textAlignment w:val="baseline"/>
              <w:rPr>
                <w:rFonts w:ascii="Times New Roman" w:hAnsi="Times New Roman"/>
                <w:sz w:val="24"/>
                <w:szCs w:val="32"/>
              </w:rPr>
            </w:pPr>
            <w:r w:rsidRPr="00637D89">
              <w:rPr>
                <w:rFonts w:ascii="Times New Roman" w:hAnsi="Times New Roman"/>
                <w:sz w:val="24"/>
                <w:szCs w:val="32"/>
              </w:rPr>
              <w:t>Temporal DL Tx beam prediction for Set A of beams based on the historic measurement results of Set B of beams (“BM-Case2”)</w:t>
            </w:r>
          </w:p>
          <w:p w14:paraId="581CB081" w14:textId="77777777" w:rsidR="00637D89" w:rsidRPr="00637D89" w:rsidRDefault="00637D89" w:rsidP="00637D89">
            <w:pPr>
              <w:widowControl/>
              <w:numPr>
                <w:ilvl w:val="1"/>
                <w:numId w:val="42"/>
              </w:numPr>
              <w:overflowPunct w:val="0"/>
              <w:autoSpaceDE w:val="0"/>
              <w:autoSpaceDN w:val="0"/>
              <w:adjustRightInd w:val="0"/>
              <w:spacing w:after="0"/>
              <w:jc w:val="left"/>
              <w:textAlignment w:val="baseline"/>
              <w:rPr>
                <w:rFonts w:ascii="Times New Roman" w:hAnsi="Times New Roman"/>
                <w:sz w:val="24"/>
                <w:szCs w:val="32"/>
              </w:rPr>
            </w:pPr>
            <w:r w:rsidRPr="00637D89">
              <w:rPr>
                <w:rFonts w:ascii="Times New Roman" w:hAnsi="Times New Roman"/>
                <w:sz w:val="24"/>
                <w:szCs w:val="32"/>
              </w:rPr>
              <w:t>Specify necessary signalling/mechanism(s) to facilitate LCM operations specific to the Beam Management use cases if any</w:t>
            </w:r>
          </w:p>
          <w:p w14:paraId="5FAC1E8D" w14:textId="77777777" w:rsidR="00637D89" w:rsidRPr="00637D89" w:rsidRDefault="00637D89" w:rsidP="00637D89">
            <w:pPr>
              <w:widowControl/>
              <w:numPr>
                <w:ilvl w:val="1"/>
                <w:numId w:val="42"/>
              </w:numPr>
              <w:overflowPunct w:val="0"/>
              <w:autoSpaceDE w:val="0"/>
              <w:autoSpaceDN w:val="0"/>
              <w:adjustRightInd w:val="0"/>
              <w:spacing w:after="0"/>
              <w:jc w:val="left"/>
              <w:textAlignment w:val="baseline"/>
              <w:rPr>
                <w:rFonts w:ascii="Times New Roman" w:hAnsi="Times New Roman"/>
                <w:sz w:val="24"/>
                <w:szCs w:val="32"/>
              </w:rPr>
            </w:pPr>
            <w:r w:rsidRPr="00637D89">
              <w:rPr>
                <w:rFonts w:ascii="Times New Roman" w:hAnsi="Times New Roman"/>
                <w:sz w:val="24"/>
                <w:szCs w:val="32"/>
              </w:rPr>
              <w:t xml:space="preserve">Enabling method(s) to ensure consistency between training and inference regarding NW-side additional conditions (if identified) for inference at UE </w:t>
            </w:r>
          </w:p>
          <w:p w14:paraId="691CF152" w14:textId="77777777" w:rsidR="00637D89" w:rsidRPr="00637D89" w:rsidRDefault="00637D89" w:rsidP="00637D89">
            <w:pPr>
              <w:spacing w:after="0"/>
              <w:ind w:left="360" w:firstLine="720"/>
              <w:rPr>
                <w:rFonts w:ascii="Times New Roman" w:hAnsi="Times New Roman"/>
                <w:sz w:val="24"/>
                <w:szCs w:val="32"/>
              </w:rPr>
            </w:pPr>
            <w:r w:rsidRPr="00637D89">
              <w:rPr>
                <w:rFonts w:ascii="Times New Roman" w:hAnsi="Times New Roman"/>
                <w:sz w:val="24"/>
                <w:szCs w:val="32"/>
              </w:rPr>
              <w:t>NOTE: Strive for common framework design to support both BM-Case1 and BM-Case2</w:t>
            </w:r>
          </w:p>
          <w:p w14:paraId="1662B86C" w14:textId="77777777" w:rsidR="00637D89" w:rsidRPr="00637D89" w:rsidRDefault="00637D89" w:rsidP="00637D89">
            <w:pPr>
              <w:spacing w:after="0"/>
              <w:ind w:left="720"/>
              <w:rPr>
                <w:rFonts w:ascii="Times New Roman" w:hAnsi="Times New Roman"/>
                <w:sz w:val="24"/>
                <w:szCs w:val="32"/>
              </w:rPr>
            </w:pPr>
          </w:p>
          <w:p w14:paraId="6449D4B5" w14:textId="77777777" w:rsidR="00637D89" w:rsidRPr="00637D89" w:rsidRDefault="00637D89" w:rsidP="00637D89">
            <w:pPr>
              <w:widowControl/>
              <w:numPr>
                <w:ilvl w:val="0"/>
                <w:numId w:val="42"/>
              </w:numPr>
              <w:overflowPunct w:val="0"/>
              <w:autoSpaceDE w:val="0"/>
              <w:autoSpaceDN w:val="0"/>
              <w:adjustRightInd w:val="0"/>
              <w:spacing w:after="0"/>
              <w:jc w:val="left"/>
              <w:textAlignment w:val="baseline"/>
              <w:rPr>
                <w:rFonts w:ascii="Times New Roman" w:hAnsi="Times New Roman"/>
                <w:sz w:val="24"/>
                <w:szCs w:val="32"/>
              </w:rPr>
            </w:pPr>
            <w:r w:rsidRPr="00637D89">
              <w:rPr>
                <w:rFonts w:ascii="Times New Roman" w:hAnsi="Times New Roman"/>
                <w:sz w:val="24"/>
                <w:szCs w:val="32"/>
              </w:rPr>
              <w:t>Positioning accuracy enhancements, encompassing [RAN1/RAN2/RAN3]:</w:t>
            </w:r>
          </w:p>
          <w:p w14:paraId="7F721CE9" w14:textId="77777777" w:rsidR="00637D89" w:rsidRPr="00637D89" w:rsidRDefault="00637D89" w:rsidP="00637D89">
            <w:pPr>
              <w:widowControl/>
              <w:numPr>
                <w:ilvl w:val="1"/>
                <w:numId w:val="42"/>
              </w:numPr>
              <w:overflowPunct w:val="0"/>
              <w:autoSpaceDE w:val="0"/>
              <w:autoSpaceDN w:val="0"/>
              <w:adjustRightInd w:val="0"/>
              <w:spacing w:after="0"/>
              <w:jc w:val="left"/>
              <w:textAlignment w:val="baseline"/>
              <w:rPr>
                <w:rFonts w:ascii="Times New Roman" w:hAnsi="Times New Roman"/>
                <w:sz w:val="24"/>
                <w:szCs w:val="32"/>
              </w:rPr>
            </w:pPr>
            <w:r w:rsidRPr="00637D89">
              <w:rPr>
                <w:rFonts w:ascii="Times New Roman" w:hAnsi="Times New Roman"/>
                <w:sz w:val="24"/>
                <w:szCs w:val="32"/>
              </w:rPr>
              <w:t>Direct AI/ML positioning:</w:t>
            </w:r>
          </w:p>
          <w:p w14:paraId="57CC0BD5" w14:textId="77777777" w:rsidR="00637D89" w:rsidRPr="00637D89" w:rsidRDefault="00637D89" w:rsidP="00637D89">
            <w:pPr>
              <w:widowControl/>
              <w:numPr>
                <w:ilvl w:val="2"/>
                <w:numId w:val="42"/>
              </w:numPr>
              <w:overflowPunct w:val="0"/>
              <w:autoSpaceDE w:val="0"/>
              <w:autoSpaceDN w:val="0"/>
              <w:adjustRightInd w:val="0"/>
              <w:spacing w:after="0"/>
              <w:jc w:val="left"/>
              <w:textAlignment w:val="baseline"/>
              <w:rPr>
                <w:rFonts w:ascii="Times New Roman" w:hAnsi="Times New Roman"/>
                <w:sz w:val="24"/>
                <w:szCs w:val="32"/>
              </w:rPr>
            </w:pPr>
            <w:r w:rsidRPr="00637D89">
              <w:rPr>
                <w:rFonts w:ascii="Times New Roman" w:hAnsi="Times New Roman"/>
                <w:sz w:val="24"/>
                <w:szCs w:val="32"/>
              </w:rPr>
              <w:t>(1</w:t>
            </w:r>
            <w:r w:rsidRPr="00637D89">
              <w:rPr>
                <w:rFonts w:ascii="Times New Roman" w:hAnsi="Times New Roman"/>
                <w:sz w:val="24"/>
                <w:szCs w:val="32"/>
                <w:vertAlign w:val="superscript"/>
              </w:rPr>
              <w:t>st</w:t>
            </w:r>
            <w:r w:rsidRPr="00637D89">
              <w:rPr>
                <w:rFonts w:ascii="Times New Roman" w:hAnsi="Times New Roman"/>
                <w:sz w:val="24"/>
                <w:szCs w:val="32"/>
              </w:rPr>
              <w:t xml:space="preserve"> priority) Case 1: UE-based positioning with UE-side model, direct AI/ML positioning</w:t>
            </w:r>
          </w:p>
          <w:p w14:paraId="49EEC784" w14:textId="77777777" w:rsidR="00637D89" w:rsidRPr="00637D89" w:rsidRDefault="00637D89" w:rsidP="00637D89">
            <w:pPr>
              <w:widowControl/>
              <w:numPr>
                <w:ilvl w:val="2"/>
                <w:numId w:val="42"/>
              </w:numPr>
              <w:overflowPunct w:val="0"/>
              <w:autoSpaceDE w:val="0"/>
              <w:autoSpaceDN w:val="0"/>
              <w:adjustRightInd w:val="0"/>
              <w:spacing w:after="0"/>
              <w:jc w:val="left"/>
              <w:textAlignment w:val="baseline"/>
              <w:rPr>
                <w:rFonts w:ascii="Times New Roman" w:hAnsi="Times New Roman"/>
                <w:sz w:val="24"/>
                <w:szCs w:val="32"/>
              </w:rPr>
            </w:pPr>
            <w:r w:rsidRPr="00637D89">
              <w:rPr>
                <w:rFonts w:ascii="Times New Roman" w:hAnsi="Times New Roman"/>
                <w:sz w:val="24"/>
                <w:szCs w:val="32"/>
              </w:rPr>
              <w:lastRenderedPageBreak/>
              <w:t>(2</w:t>
            </w:r>
            <w:r w:rsidRPr="00637D89">
              <w:rPr>
                <w:rFonts w:ascii="Times New Roman" w:hAnsi="Times New Roman"/>
                <w:sz w:val="24"/>
                <w:szCs w:val="32"/>
                <w:vertAlign w:val="superscript"/>
              </w:rPr>
              <w:t>nd</w:t>
            </w:r>
            <w:r w:rsidRPr="00637D89">
              <w:rPr>
                <w:rFonts w:ascii="Times New Roman" w:hAnsi="Times New Roman"/>
                <w:sz w:val="24"/>
                <w:szCs w:val="32"/>
              </w:rPr>
              <w:t xml:space="preserve"> priority) Case 2b: UE-assisted/LMF-based positioning with LMF-side model, direct AI/ML positioning</w:t>
            </w:r>
          </w:p>
          <w:p w14:paraId="6868E453" w14:textId="77777777" w:rsidR="00637D89" w:rsidRPr="00637D89" w:rsidRDefault="00637D89" w:rsidP="00637D89">
            <w:pPr>
              <w:widowControl/>
              <w:numPr>
                <w:ilvl w:val="2"/>
                <w:numId w:val="42"/>
              </w:numPr>
              <w:overflowPunct w:val="0"/>
              <w:autoSpaceDE w:val="0"/>
              <w:autoSpaceDN w:val="0"/>
              <w:adjustRightInd w:val="0"/>
              <w:spacing w:after="0"/>
              <w:jc w:val="left"/>
              <w:textAlignment w:val="baseline"/>
              <w:rPr>
                <w:rFonts w:ascii="Times New Roman" w:hAnsi="Times New Roman"/>
                <w:sz w:val="24"/>
                <w:szCs w:val="32"/>
              </w:rPr>
            </w:pPr>
            <w:r w:rsidRPr="00637D89">
              <w:rPr>
                <w:rFonts w:ascii="Times New Roman" w:hAnsi="Times New Roman"/>
                <w:sz w:val="24"/>
                <w:szCs w:val="32"/>
              </w:rPr>
              <w:t>(1</w:t>
            </w:r>
            <w:r w:rsidRPr="00637D89">
              <w:rPr>
                <w:rFonts w:ascii="Times New Roman" w:hAnsi="Times New Roman"/>
                <w:sz w:val="24"/>
                <w:szCs w:val="32"/>
                <w:vertAlign w:val="superscript"/>
              </w:rPr>
              <w:t>st</w:t>
            </w:r>
            <w:r w:rsidRPr="00637D89">
              <w:rPr>
                <w:rFonts w:ascii="Times New Roman" w:hAnsi="Times New Roman"/>
                <w:sz w:val="24"/>
                <w:szCs w:val="32"/>
              </w:rPr>
              <w:t xml:space="preserve"> priority) Case 3b: NG-RAN node assisted positioning with LMF-side model, direct AI/ML positioning</w:t>
            </w:r>
          </w:p>
          <w:p w14:paraId="1B0C2809" w14:textId="77777777" w:rsidR="00637D89" w:rsidRPr="00637D89" w:rsidRDefault="00637D89" w:rsidP="00637D89">
            <w:pPr>
              <w:widowControl/>
              <w:numPr>
                <w:ilvl w:val="1"/>
                <w:numId w:val="42"/>
              </w:numPr>
              <w:overflowPunct w:val="0"/>
              <w:autoSpaceDE w:val="0"/>
              <w:autoSpaceDN w:val="0"/>
              <w:adjustRightInd w:val="0"/>
              <w:spacing w:after="0"/>
              <w:jc w:val="left"/>
              <w:textAlignment w:val="baseline"/>
              <w:rPr>
                <w:rFonts w:ascii="Times New Roman" w:hAnsi="Times New Roman"/>
                <w:sz w:val="24"/>
                <w:szCs w:val="32"/>
              </w:rPr>
            </w:pPr>
            <w:r w:rsidRPr="00637D89">
              <w:rPr>
                <w:rFonts w:ascii="Times New Roman" w:hAnsi="Times New Roman"/>
                <w:sz w:val="24"/>
                <w:szCs w:val="32"/>
              </w:rPr>
              <w:t xml:space="preserve">AI/ML assisted positioning </w:t>
            </w:r>
            <w:r w:rsidRPr="00637D89">
              <w:rPr>
                <w:rFonts w:ascii="Times New Roman" w:hAnsi="Times New Roman"/>
                <w:sz w:val="24"/>
                <w:szCs w:val="32"/>
              </w:rPr>
              <w:tab/>
            </w:r>
            <w:r w:rsidRPr="00637D89">
              <w:rPr>
                <w:rFonts w:ascii="Times New Roman" w:hAnsi="Times New Roman"/>
                <w:sz w:val="24"/>
                <w:szCs w:val="32"/>
              </w:rPr>
              <w:tab/>
              <w:t xml:space="preserve"> </w:t>
            </w:r>
          </w:p>
          <w:p w14:paraId="3C68999E" w14:textId="77777777" w:rsidR="00637D89" w:rsidRPr="00637D89" w:rsidRDefault="00637D89" w:rsidP="00637D89">
            <w:pPr>
              <w:widowControl/>
              <w:numPr>
                <w:ilvl w:val="2"/>
                <w:numId w:val="42"/>
              </w:numPr>
              <w:overflowPunct w:val="0"/>
              <w:autoSpaceDE w:val="0"/>
              <w:autoSpaceDN w:val="0"/>
              <w:adjustRightInd w:val="0"/>
              <w:spacing w:after="0"/>
              <w:jc w:val="left"/>
              <w:textAlignment w:val="baseline"/>
              <w:rPr>
                <w:rFonts w:ascii="Times New Roman" w:hAnsi="Times New Roman"/>
                <w:color w:val="BFBFBF"/>
                <w:sz w:val="24"/>
                <w:szCs w:val="32"/>
              </w:rPr>
            </w:pPr>
            <w:r w:rsidRPr="00637D89">
              <w:rPr>
                <w:rFonts w:ascii="Times New Roman" w:hAnsi="Times New Roman"/>
                <w:sz w:val="24"/>
                <w:szCs w:val="32"/>
              </w:rPr>
              <w:t>(2</w:t>
            </w:r>
            <w:r w:rsidRPr="00637D89">
              <w:rPr>
                <w:rFonts w:ascii="Times New Roman" w:hAnsi="Times New Roman"/>
                <w:sz w:val="24"/>
                <w:szCs w:val="32"/>
                <w:vertAlign w:val="superscript"/>
              </w:rPr>
              <w:t>nd</w:t>
            </w:r>
            <w:r w:rsidRPr="00637D89">
              <w:rPr>
                <w:rFonts w:ascii="Times New Roman" w:hAnsi="Times New Roman"/>
                <w:sz w:val="24"/>
                <w:szCs w:val="32"/>
              </w:rPr>
              <w:t xml:space="preserve"> priority) Case 2a: UE-assisted/LMF-based positioning with UE-side model, AI/ML assisted positioning</w:t>
            </w:r>
            <w:r w:rsidRPr="00637D89">
              <w:rPr>
                <w:rFonts w:ascii="Times New Roman" w:hAnsi="Times New Roman"/>
                <w:sz w:val="24"/>
                <w:szCs w:val="32"/>
              </w:rPr>
              <w:tab/>
            </w:r>
          </w:p>
          <w:p w14:paraId="13DA0CA8" w14:textId="77777777" w:rsidR="00637D89" w:rsidRPr="00637D89" w:rsidRDefault="00637D89" w:rsidP="00637D89">
            <w:pPr>
              <w:widowControl/>
              <w:numPr>
                <w:ilvl w:val="2"/>
                <w:numId w:val="42"/>
              </w:numPr>
              <w:overflowPunct w:val="0"/>
              <w:autoSpaceDE w:val="0"/>
              <w:autoSpaceDN w:val="0"/>
              <w:adjustRightInd w:val="0"/>
              <w:spacing w:after="0"/>
              <w:jc w:val="left"/>
              <w:textAlignment w:val="baseline"/>
              <w:rPr>
                <w:rFonts w:ascii="Times New Roman" w:hAnsi="Times New Roman"/>
                <w:sz w:val="24"/>
                <w:szCs w:val="32"/>
              </w:rPr>
            </w:pPr>
            <w:r w:rsidRPr="00637D89">
              <w:rPr>
                <w:rFonts w:ascii="Times New Roman" w:hAnsi="Times New Roman"/>
                <w:sz w:val="24"/>
                <w:szCs w:val="32"/>
              </w:rPr>
              <w:t>(1</w:t>
            </w:r>
            <w:r w:rsidRPr="00637D89">
              <w:rPr>
                <w:rFonts w:ascii="Times New Roman" w:hAnsi="Times New Roman"/>
                <w:sz w:val="24"/>
                <w:szCs w:val="32"/>
                <w:vertAlign w:val="superscript"/>
              </w:rPr>
              <w:t>st</w:t>
            </w:r>
            <w:r w:rsidRPr="00637D89">
              <w:rPr>
                <w:rFonts w:ascii="Times New Roman" w:hAnsi="Times New Roman"/>
                <w:sz w:val="24"/>
                <w:szCs w:val="32"/>
              </w:rPr>
              <w:t xml:space="preserve"> priority) Case 3a: NG-RAN node assisted positioning with gNB-side model, AI/ML assisted positioning</w:t>
            </w:r>
          </w:p>
          <w:p w14:paraId="2F243CBC" w14:textId="77777777" w:rsidR="00637D89" w:rsidRPr="00637D89" w:rsidRDefault="00637D89" w:rsidP="00637D89">
            <w:pPr>
              <w:widowControl/>
              <w:numPr>
                <w:ilvl w:val="1"/>
                <w:numId w:val="42"/>
              </w:numPr>
              <w:overflowPunct w:val="0"/>
              <w:autoSpaceDE w:val="0"/>
              <w:autoSpaceDN w:val="0"/>
              <w:adjustRightInd w:val="0"/>
              <w:spacing w:after="0"/>
              <w:jc w:val="left"/>
              <w:textAlignment w:val="baseline"/>
              <w:rPr>
                <w:rFonts w:ascii="Times New Roman" w:hAnsi="Times New Roman"/>
                <w:sz w:val="24"/>
                <w:szCs w:val="32"/>
              </w:rPr>
            </w:pPr>
            <w:r w:rsidRPr="00637D89">
              <w:rPr>
                <w:rFonts w:ascii="Times New Roman" w:hAnsi="Times New Roman"/>
                <w:sz w:val="24"/>
                <w:szCs w:val="32"/>
              </w:rPr>
              <w:t>Specify necessary measurements, signalling/mechanism(s) to facilitate LCM operations specific to the Positioning accuracy enhancements use cases, if any</w:t>
            </w:r>
          </w:p>
          <w:p w14:paraId="1C3AB883" w14:textId="77777777" w:rsidR="00637D89" w:rsidRPr="00637D89" w:rsidRDefault="00637D89" w:rsidP="00637D89">
            <w:pPr>
              <w:widowControl/>
              <w:numPr>
                <w:ilvl w:val="1"/>
                <w:numId w:val="42"/>
              </w:numPr>
              <w:overflowPunct w:val="0"/>
              <w:autoSpaceDE w:val="0"/>
              <w:autoSpaceDN w:val="0"/>
              <w:adjustRightInd w:val="0"/>
              <w:spacing w:after="0"/>
              <w:jc w:val="left"/>
              <w:textAlignment w:val="baseline"/>
              <w:rPr>
                <w:rFonts w:ascii="Times New Roman" w:hAnsi="Times New Roman"/>
                <w:sz w:val="24"/>
                <w:szCs w:val="32"/>
              </w:rPr>
            </w:pPr>
            <w:r w:rsidRPr="00637D89">
              <w:rPr>
                <w:rFonts w:ascii="Times New Roman" w:hAnsi="Times New Roman"/>
                <w:sz w:val="24"/>
                <w:szCs w:val="32"/>
              </w:rPr>
              <w:t>Investigate and specify the necessary signalling of necessary measurement enhancements (if any)</w:t>
            </w:r>
          </w:p>
          <w:p w14:paraId="13C5469F" w14:textId="77777777" w:rsidR="00637D89" w:rsidRPr="00637D89" w:rsidRDefault="00637D89" w:rsidP="00637D89">
            <w:pPr>
              <w:widowControl/>
              <w:numPr>
                <w:ilvl w:val="1"/>
                <w:numId w:val="42"/>
              </w:numPr>
              <w:overflowPunct w:val="0"/>
              <w:autoSpaceDE w:val="0"/>
              <w:autoSpaceDN w:val="0"/>
              <w:adjustRightInd w:val="0"/>
              <w:spacing w:after="0"/>
              <w:jc w:val="left"/>
              <w:textAlignment w:val="baseline"/>
              <w:rPr>
                <w:rFonts w:ascii="Times New Roman" w:hAnsi="Times New Roman"/>
                <w:sz w:val="24"/>
                <w:szCs w:val="32"/>
              </w:rPr>
            </w:pPr>
            <w:r w:rsidRPr="00637D89">
              <w:rPr>
                <w:rFonts w:ascii="Times New Roman" w:hAnsi="Times New Roman"/>
                <w:sz w:val="24"/>
                <w:szCs w:val="32"/>
              </w:rPr>
              <w:t>Enabling method(s) to ensure consistency between training and inference regarding NW-side additional conditions (if identified) for inference at UE for relevant positioning sub use cases</w:t>
            </w:r>
          </w:p>
          <w:p w14:paraId="7AAA76A8" w14:textId="77777777" w:rsidR="00637D89" w:rsidRDefault="00637D89" w:rsidP="00D151BC">
            <w:pPr>
              <w:spacing w:after="0"/>
              <w:rPr>
                <w:rFonts w:ascii="Times New Roman" w:hAnsi="Times New Roman"/>
                <w:sz w:val="24"/>
                <w:szCs w:val="32"/>
              </w:rPr>
            </w:pPr>
          </w:p>
        </w:tc>
      </w:tr>
    </w:tbl>
    <w:p w14:paraId="260B1819" w14:textId="77777777" w:rsidR="00D151BC" w:rsidRPr="00637D89" w:rsidRDefault="00D151BC" w:rsidP="00D151BC">
      <w:pPr>
        <w:spacing w:after="0"/>
        <w:rPr>
          <w:rFonts w:ascii="Times New Roman" w:hAnsi="Times New Roman"/>
          <w:sz w:val="24"/>
          <w:szCs w:val="32"/>
        </w:rPr>
      </w:pPr>
    </w:p>
    <w:p w14:paraId="65AAE7E0" w14:textId="5D22B3FC" w:rsidR="7B031FA9" w:rsidRPr="00637D89" w:rsidRDefault="7B031FA9" w:rsidP="00637D89">
      <w:pPr>
        <w:rPr>
          <w:rFonts w:ascii="Times New Roman" w:hAnsi="Times New Roman"/>
          <w:sz w:val="24"/>
          <w:szCs w:val="32"/>
        </w:rPr>
      </w:pPr>
      <w:r w:rsidRPr="00637D89">
        <w:rPr>
          <w:rFonts w:ascii="Times New Roman" w:hAnsi="Times New Roman"/>
          <w:sz w:val="24"/>
          <w:szCs w:val="32"/>
        </w:rPr>
        <w:t xml:space="preserve">In this contribution, </w:t>
      </w:r>
      <w:r w:rsidR="0A6CEEF0" w:rsidRPr="00637D89">
        <w:rPr>
          <w:rFonts w:ascii="Times New Roman" w:hAnsi="Times New Roman"/>
          <w:sz w:val="24"/>
          <w:szCs w:val="32"/>
        </w:rPr>
        <w:t>UE</w:t>
      </w:r>
      <w:r w:rsidR="1413B8F3" w:rsidRPr="00637D89">
        <w:rPr>
          <w:rFonts w:ascii="Times New Roman" w:hAnsi="Times New Roman"/>
          <w:sz w:val="24"/>
          <w:szCs w:val="32"/>
        </w:rPr>
        <w:t>-</w:t>
      </w:r>
      <w:r w:rsidR="0A6CEEF0" w:rsidRPr="00637D89">
        <w:rPr>
          <w:rFonts w:ascii="Times New Roman" w:hAnsi="Times New Roman"/>
          <w:sz w:val="24"/>
          <w:szCs w:val="32"/>
        </w:rPr>
        <w:t>side data collection is</w:t>
      </w:r>
      <w:r w:rsidRPr="00637D89">
        <w:rPr>
          <w:rFonts w:ascii="Times New Roman" w:hAnsi="Times New Roman"/>
          <w:sz w:val="24"/>
          <w:szCs w:val="32"/>
        </w:rPr>
        <w:t xml:space="preserve"> proposed to </w:t>
      </w:r>
      <w:r w:rsidR="7D83096F" w:rsidRPr="00637D89">
        <w:rPr>
          <w:rFonts w:ascii="Times New Roman" w:hAnsi="Times New Roman"/>
          <w:sz w:val="24"/>
          <w:szCs w:val="32"/>
        </w:rPr>
        <w:t xml:space="preserve">continue </w:t>
      </w:r>
      <w:r w:rsidRPr="00637D89">
        <w:rPr>
          <w:rFonts w:ascii="Times New Roman" w:hAnsi="Times New Roman"/>
          <w:sz w:val="24"/>
          <w:szCs w:val="32"/>
        </w:rPr>
        <w:t>the discussion in RAN 2.</w:t>
      </w:r>
    </w:p>
    <w:p w14:paraId="4698AED6" w14:textId="1948AE61" w:rsidR="006A3764" w:rsidRPr="00637D89" w:rsidRDefault="000A71C3" w:rsidP="00637D89">
      <w:pPr>
        <w:pStyle w:val="Heading1"/>
        <w:numPr>
          <w:ilvl w:val="0"/>
          <w:numId w:val="41"/>
        </w:numPr>
        <w:pBdr>
          <w:top w:val="single" w:sz="4" w:space="1" w:color="auto"/>
        </w:pBdr>
        <w:ind w:left="0" w:firstLine="0"/>
        <w:rPr>
          <w:rFonts w:ascii="Times New Roman" w:hAnsi="Times New Roman"/>
        </w:rPr>
      </w:pPr>
      <w:r w:rsidRPr="00637D89">
        <w:rPr>
          <w:rFonts w:ascii="Times New Roman" w:hAnsi="Times New Roman"/>
        </w:rPr>
        <w:t>Discussion</w:t>
      </w:r>
    </w:p>
    <w:p w14:paraId="32723212" w14:textId="2D0DCB71" w:rsidR="0F6105B9" w:rsidRPr="00637D89" w:rsidRDefault="519A0430" w:rsidP="65DBC6AA">
      <w:pPr>
        <w:widowControl/>
        <w:rPr>
          <w:rFonts w:ascii="Times New Roman" w:eastAsia="Times New Roman" w:hAnsi="Times New Roman"/>
          <w:sz w:val="24"/>
        </w:rPr>
      </w:pPr>
      <w:r w:rsidRPr="00637D89">
        <w:rPr>
          <w:rFonts w:ascii="Times New Roman" w:eastAsia="Times New Roman" w:hAnsi="Times New Roman"/>
          <w:sz w:val="24"/>
        </w:rPr>
        <w:t xml:space="preserve">The TR 38.843 v18.0.0 defines functionality-based LCM as follows: </w:t>
      </w:r>
    </w:p>
    <w:p w14:paraId="069DC74E" w14:textId="1B83A122" w:rsidR="0F6105B9" w:rsidRPr="00637D89" w:rsidRDefault="1BF73413" w:rsidP="65DBC6AA">
      <w:pPr>
        <w:widowControl/>
        <w:rPr>
          <w:rFonts w:ascii="Times New Roman" w:eastAsia="Times New Roman" w:hAnsi="Times New Roman"/>
          <w:sz w:val="24"/>
        </w:rPr>
      </w:pPr>
      <w:r w:rsidRPr="00637D89">
        <w:rPr>
          <w:rFonts w:ascii="Times New Roman" w:eastAsia="Times New Roman" w:hAnsi="Times New Roman"/>
          <w:sz w:val="24"/>
        </w:rPr>
        <w:t xml:space="preserve">In functionality-based </w:t>
      </w:r>
      <w:r w:rsidR="17A237FD" w:rsidRPr="00637D89">
        <w:rPr>
          <w:rFonts w:ascii="Times New Roman" w:eastAsia="Times New Roman" w:hAnsi="Times New Roman"/>
          <w:sz w:val="24"/>
        </w:rPr>
        <w:t>life cycle management (</w:t>
      </w:r>
      <w:r w:rsidRPr="00637D89">
        <w:rPr>
          <w:rFonts w:ascii="Times New Roman" w:eastAsia="Times New Roman" w:hAnsi="Times New Roman"/>
          <w:sz w:val="24"/>
        </w:rPr>
        <w:t>LCM</w:t>
      </w:r>
      <w:r w:rsidR="17A237FD" w:rsidRPr="00637D89">
        <w:rPr>
          <w:rFonts w:ascii="Times New Roman" w:eastAsia="Times New Roman" w:hAnsi="Times New Roman"/>
          <w:sz w:val="24"/>
        </w:rPr>
        <w:t>)</w:t>
      </w:r>
      <w:r w:rsidRPr="00637D89">
        <w:rPr>
          <w:rFonts w:ascii="Times New Roman" w:eastAsia="Times New Roman" w:hAnsi="Times New Roman"/>
          <w:sz w:val="24"/>
        </w:rPr>
        <w:t xml:space="preserve">, the network indicates activation/deactivation/fallback/switching of AI/ML functionality via 3GPP </w:t>
      </w:r>
      <w:r w:rsidR="48DFA375" w:rsidRPr="00637D89">
        <w:rPr>
          <w:rFonts w:ascii="Times New Roman" w:eastAsia="Times New Roman" w:hAnsi="Times New Roman"/>
          <w:sz w:val="24"/>
        </w:rPr>
        <w:t>signaling</w:t>
      </w:r>
      <w:r w:rsidRPr="00637D89">
        <w:rPr>
          <w:rFonts w:ascii="Times New Roman" w:eastAsia="Times New Roman" w:hAnsi="Times New Roman"/>
          <w:sz w:val="24"/>
        </w:rPr>
        <w:t xml:space="preserve"> (e.g., RRC, MAC-CE, DCI). Models may not be identified at the Network, and </w:t>
      </w:r>
      <w:bookmarkStart w:id="2" w:name="_Int_jA2PycoW"/>
      <w:r w:rsidRPr="00637D89">
        <w:rPr>
          <w:rFonts w:ascii="Times New Roman" w:eastAsia="Times New Roman" w:hAnsi="Times New Roman"/>
          <w:sz w:val="24"/>
        </w:rPr>
        <w:t>UE</w:t>
      </w:r>
      <w:bookmarkEnd w:id="2"/>
      <w:r w:rsidRPr="00637D89">
        <w:rPr>
          <w:rFonts w:ascii="Times New Roman" w:eastAsia="Times New Roman" w:hAnsi="Times New Roman"/>
          <w:sz w:val="24"/>
        </w:rPr>
        <w:t xml:space="preserve"> may perform model-level LCM. Whether and how much awareness/interaction </w:t>
      </w:r>
      <w:r w:rsidR="17A237FD" w:rsidRPr="00637D89">
        <w:rPr>
          <w:rFonts w:ascii="Times New Roman" w:eastAsia="Times New Roman" w:hAnsi="Times New Roman"/>
          <w:sz w:val="24"/>
        </w:rPr>
        <w:t>network (</w:t>
      </w:r>
      <w:r w:rsidRPr="00637D89">
        <w:rPr>
          <w:rFonts w:ascii="Times New Roman" w:eastAsia="Times New Roman" w:hAnsi="Times New Roman"/>
          <w:sz w:val="24"/>
        </w:rPr>
        <w:t>NW</w:t>
      </w:r>
      <w:r w:rsidR="17A237FD" w:rsidRPr="00637D89">
        <w:rPr>
          <w:rFonts w:ascii="Times New Roman" w:eastAsia="Times New Roman" w:hAnsi="Times New Roman"/>
          <w:sz w:val="24"/>
        </w:rPr>
        <w:t>)</w:t>
      </w:r>
      <w:r w:rsidRPr="00637D89">
        <w:rPr>
          <w:rFonts w:ascii="Times New Roman" w:eastAsia="Times New Roman" w:hAnsi="Times New Roman"/>
          <w:sz w:val="24"/>
        </w:rPr>
        <w:t xml:space="preserve"> should have about model-level LCM requires further study. For functionality identification, there may be either one or more than one Functionality defined within an AI/ML-enabled feature, whereby AI/ML-enabled Feature refers to a Feature where AI/ML may be used. UE may have one AI/ML model for the functionality, or UE may have multiple AI/ML models for the functionality. </w:t>
      </w:r>
    </w:p>
    <w:p w14:paraId="0FA6EE75" w14:textId="49DBADA0" w:rsidR="33ABCD29" w:rsidRPr="00637D89" w:rsidRDefault="33ABCD29" w:rsidP="65DBC6AA">
      <w:pPr>
        <w:widowControl/>
        <w:rPr>
          <w:rFonts w:ascii="Times New Roman" w:eastAsia="Times New Roman" w:hAnsi="Times New Roman"/>
          <w:color w:val="0E101A"/>
          <w:sz w:val="24"/>
        </w:rPr>
      </w:pPr>
      <w:r w:rsidRPr="00637D89">
        <w:rPr>
          <w:rFonts w:ascii="Times New Roman" w:eastAsia="Times New Roman" w:hAnsi="Times New Roman"/>
          <w:color w:val="0E101A"/>
          <w:sz w:val="24"/>
        </w:rPr>
        <w:t>The functional framework for AI/ML for NR air interface is illustrated in the following figure.</w:t>
      </w:r>
    </w:p>
    <w:p w14:paraId="5D707FCE" w14:textId="0EC682DF" w:rsidR="33ABCD29" w:rsidRPr="00637D89" w:rsidRDefault="33ABCD29" w:rsidP="65DBC6AA">
      <w:pPr>
        <w:widowControl/>
        <w:jc w:val="center"/>
        <w:rPr>
          <w:rFonts w:ascii="Times New Roman" w:hAnsi="Times New Roman"/>
          <w:sz w:val="22"/>
          <w:szCs w:val="28"/>
        </w:rPr>
      </w:pPr>
      <w:r w:rsidRPr="00637D89">
        <w:rPr>
          <w:rFonts w:ascii="Times New Roman" w:hAnsi="Times New Roman"/>
          <w:noProof/>
          <w:sz w:val="22"/>
          <w:szCs w:val="28"/>
        </w:rPr>
        <w:lastRenderedPageBreak/>
        <w:drawing>
          <wp:inline distT="0" distB="0" distL="0" distR="0" wp14:anchorId="68E8D7D5" wp14:editId="694A9288">
            <wp:extent cx="6019802" cy="2571750"/>
            <wp:effectExtent l="0" t="0" r="0" b="0"/>
            <wp:docPr id="1008786970" name="Picture 1008786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6019802" cy="2571750"/>
                    </a:xfrm>
                    <a:prstGeom prst="rect">
                      <a:avLst/>
                    </a:prstGeom>
                  </pic:spPr>
                </pic:pic>
              </a:graphicData>
            </a:graphic>
          </wp:inline>
        </w:drawing>
      </w:r>
    </w:p>
    <w:p w14:paraId="015407ED" w14:textId="77777777" w:rsidR="001917BE" w:rsidRPr="00637D89" w:rsidRDefault="001917BE" w:rsidP="001917BE">
      <w:pPr>
        <w:widowControl/>
        <w:rPr>
          <w:rFonts w:ascii="Times New Roman" w:eastAsia="Times New Roman" w:hAnsi="Times New Roman"/>
          <w:b/>
          <w:bCs/>
          <w:sz w:val="24"/>
        </w:rPr>
      </w:pPr>
    </w:p>
    <w:p w14:paraId="5EB0DFD9" w14:textId="72FC0EAE" w:rsidR="001917BE" w:rsidRPr="00637D89" w:rsidRDefault="0A763E28" w:rsidP="0EE5960B">
      <w:pPr>
        <w:widowControl/>
        <w:rPr>
          <w:rFonts w:ascii="Times New Roman" w:eastAsia="Times New Roman" w:hAnsi="Times New Roman"/>
          <w:sz w:val="24"/>
        </w:rPr>
      </w:pPr>
      <w:r w:rsidRPr="00637D89">
        <w:rPr>
          <w:rFonts w:ascii="Times New Roman" w:eastAsia="Times New Roman" w:hAnsi="Times New Roman"/>
          <w:sz w:val="24"/>
        </w:rPr>
        <w:t>Data Collection is a function that provides input data to the Model Training, Management, and Inference functions. Training Data is the data needed as input for the AI/ML Model Training function. Monitoring Data is the data needed as input for the Management of AI/ML models or AI/ML functionalities. Inference Data is the data needed as input for the AI/ML Inference function.</w:t>
      </w:r>
    </w:p>
    <w:p w14:paraId="04D39DCA" w14:textId="15FA2998" w:rsidR="001917BE" w:rsidRPr="00637D89" w:rsidRDefault="5FCB2524" w:rsidP="0EE5960B">
      <w:pPr>
        <w:widowControl/>
        <w:rPr>
          <w:rFonts w:ascii="Times New Roman" w:eastAsia="Times New Roman" w:hAnsi="Times New Roman"/>
          <w:sz w:val="24"/>
        </w:rPr>
      </w:pPr>
      <w:r w:rsidRPr="00637D89">
        <w:rPr>
          <w:rFonts w:ascii="Times New Roman" w:eastAsia="Times New Roman" w:hAnsi="Times New Roman"/>
          <w:sz w:val="24"/>
        </w:rPr>
        <w:t>[POST125bis][020][AI/ML PHY] UE</w:t>
      </w:r>
      <w:r w:rsidR="2EB22917" w:rsidRPr="00637D89">
        <w:rPr>
          <w:rFonts w:ascii="Times New Roman" w:eastAsia="Times New Roman" w:hAnsi="Times New Roman"/>
          <w:sz w:val="24"/>
        </w:rPr>
        <w:t>-</w:t>
      </w:r>
      <w:r w:rsidRPr="00637D89">
        <w:rPr>
          <w:rFonts w:ascii="Times New Roman" w:eastAsia="Times New Roman" w:hAnsi="Times New Roman"/>
          <w:sz w:val="24"/>
        </w:rPr>
        <w:t>side data collection (Mediatek) email discussion handled elaborate topics on UE</w:t>
      </w:r>
      <w:r w:rsidR="091E2656" w:rsidRPr="00637D89">
        <w:rPr>
          <w:rFonts w:ascii="Times New Roman" w:eastAsia="Times New Roman" w:hAnsi="Times New Roman"/>
          <w:sz w:val="24"/>
        </w:rPr>
        <w:t>-</w:t>
      </w:r>
      <w:r w:rsidRPr="00637D89">
        <w:rPr>
          <w:rFonts w:ascii="Times New Roman" w:eastAsia="Times New Roman" w:hAnsi="Times New Roman"/>
          <w:sz w:val="24"/>
        </w:rPr>
        <w:t>side collection</w:t>
      </w:r>
      <w:r w:rsidR="7E618023" w:rsidRPr="00637D89">
        <w:rPr>
          <w:rFonts w:ascii="Times New Roman" w:eastAsia="Times New Roman" w:hAnsi="Times New Roman"/>
          <w:sz w:val="24"/>
        </w:rPr>
        <w:t xml:space="preserve"> - inside/outside</w:t>
      </w:r>
      <w:r w:rsidR="53E75933" w:rsidRPr="00637D89">
        <w:rPr>
          <w:rFonts w:ascii="Times New Roman" w:eastAsia="Times New Roman" w:hAnsi="Times New Roman"/>
          <w:sz w:val="24"/>
        </w:rPr>
        <w:t xml:space="preserve"> the</w:t>
      </w:r>
      <w:r w:rsidR="7E618023" w:rsidRPr="00637D89">
        <w:rPr>
          <w:rFonts w:ascii="Times New Roman" w:eastAsia="Times New Roman" w:hAnsi="Times New Roman"/>
          <w:sz w:val="24"/>
        </w:rPr>
        <w:t xml:space="preserve"> MNO’s network, termination entity, controllability of data collection in </w:t>
      </w:r>
      <w:r w:rsidR="0C25A801" w:rsidRPr="00637D89">
        <w:rPr>
          <w:rFonts w:ascii="Times New Roman" w:eastAsia="Times New Roman" w:hAnsi="Times New Roman"/>
          <w:sz w:val="24"/>
        </w:rPr>
        <w:t xml:space="preserve">the </w:t>
      </w:r>
      <w:r w:rsidR="7E618023" w:rsidRPr="00637D89">
        <w:rPr>
          <w:rFonts w:ascii="Times New Roman" w:eastAsia="Times New Roman" w:hAnsi="Times New Roman"/>
          <w:sz w:val="24"/>
        </w:rPr>
        <w:t xml:space="preserve">MNO, visibility of data content in </w:t>
      </w:r>
      <w:r w:rsidR="622AC5A0" w:rsidRPr="00637D89">
        <w:rPr>
          <w:rFonts w:ascii="Times New Roman" w:eastAsia="Times New Roman" w:hAnsi="Times New Roman"/>
          <w:sz w:val="24"/>
        </w:rPr>
        <w:t xml:space="preserve">the </w:t>
      </w:r>
      <w:r w:rsidR="7E618023" w:rsidRPr="00637D89">
        <w:rPr>
          <w:rFonts w:ascii="Times New Roman" w:eastAsia="Times New Roman" w:hAnsi="Times New Roman"/>
          <w:sz w:val="24"/>
        </w:rPr>
        <w:t>MNO</w:t>
      </w:r>
      <w:r w:rsidR="205D8663" w:rsidRPr="00637D89">
        <w:rPr>
          <w:rFonts w:ascii="Times New Roman" w:eastAsia="Times New Roman" w:hAnsi="Times New Roman"/>
          <w:sz w:val="24"/>
        </w:rPr>
        <w:t>, protocol layer for data transfer and privacy concerns.</w:t>
      </w:r>
    </w:p>
    <w:p w14:paraId="35CC9648" w14:textId="6B19FE7E" w:rsidR="0EE5960B" w:rsidRPr="00637D89" w:rsidRDefault="0EE5960B" w:rsidP="0EE5960B">
      <w:pPr>
        <w:widowControl/>
        <w:rPr>
          <w:rFonts w:ascii="Times New Roman" w:eastAsia="Times New Roman" w:hAnsi="Times New Roman"/>
          <w:sz w:val="24"/>
        </w:rPr>
      </w:pPr>
    </w:p>
    <w:p w14:paraId="25EE4664" w14:textId="1E8E332B" w:rsidR="0AF38F30" w:rsidRPr="00637D89" w:rsidRDefault="0AF38F30" w:rsidP="0EE5960B">
      <w:pPr>
        <w:widowControl/>
        <w:rPr>
          <w:rFonts w:ascii="Times New Roman" w:eastAsia="Times New Roman" w:hAnsi="Times New Roman"/>
          <w:sz w:val="24"/>
        </w:rPr>
      </w:pPr>
      <w:r w:rsidRPr="00637D89">
        <w:rPr>
          <w:rFonts w:ascii="Times New Roman" w:eastAsia="Times New Roman" w:hAnsi="Times New Roman"/>
          <w:sz w:val="24"/>
        </w:rPr>
        <w:t xml:space="preserve">The solutions considered </w:t>
      </w:r>
      <w:r w:rsidR="388D1C89" w:rsidRPr="00637D89">
        <w:rPr>
          <w:rFonts w:ascii="Times New Roman" w:eastAsia="Times New Roman" w:hAnsi="Times New Roman"/>
          <w:sz w:val="24"/>
        </w:rPr>
        <w:t xml:space="preserve">in the TR </w:t>
      </w:r>
      <w:r w:rsidRPr="00637D89">
        <w:rPr>
          <w:rFonts w:ascii="Times New Roman" w:eastAsia="Times New Roman" w:hAnsi="Times New Roman"/>
          <w:sz w:val="24"/>
        </w:rPr>
        <w:t>are:</w:t>
      </w:r>
    </w:p>
    <w:p w14:paraId="58DB2D2E" w14:textId="311D4E0A" w:rsidR="636F39F7" w:rsidRPr="00637D89" w:rsidRDefault="636F39F7" w:rsidP="0EE5960B">
      <w:pPr>
        <w:widowControl/>
        <w:rPr>
          <w:rFonts w:ascii="Times New Roman" w:eastAsia="Times New Roman" w:hAnsi="Times New Roman"/>
          <w:sz w:val="24"/>
        </w:rPr>
      </w:pPr>
      <w:r w:rsidRPr="00637D89">
        <w:rPr>
          <w:rFonts w:ascii="Times New Roman" w:eastAsia="Times New Roman" w:hAnsi="Times New Roman"/>
          <w:sz w:val="24"/>
        </w:rPr>
        <w:t>1.</w:t>
      </w:r>
      <w:r w:rsidRPr="00637D89">
        <w:rPr>
          <w:rFonts w:ascii="Times New Roman" w:hAnsi="Times New Roman"/>
          <w:sz w:val="22"/>
          <w:szCs w:val="28"/>
        </w:rPr>
        <w:tab/>
      </w:r>
      <w:r w:rsidRPr="00637D89">
        <w:rPr>
          <w:rFonts w:ascii="Times New Roman" w:eastAsia="Times New Roman" w:hAnsi="Times New Roman"/>
          <w:sz w:val="24"/>
        </w:rPr>
        <w:t>UE collects and directly transfers training data to the Over-The-Top (OTT) server;</w:t>
      </w:r>
    </w:p>
    <w:p w14:paraId="40301DBF" w14:textId="26D08850" w:rsidR="636F39F7" w:rsidRPr="00637D89" w:rsidRDefault="636F39F7" w:rsidP="0EE5960B">
      <w:pPr>
        <w:widowControl/>
        <w:rPr>
          <w:rFonts w:ascii="Times New Roman" w:hAnsi="Times New Roman"/>
          <w:sz w:val="22"/>
          <w:szCs w:val="28"/>
          <w:lang w:val="sv-SE"/>
        </w:rPr>
      </w:pPr>
      <w:r w:rsidRPr="00637D89">
        <w:rPr>
          <w:rFonts w:ascii="Times New Roman" w:eastAsia="Times New Roman" w:hAnsi="Times New Roman"/>
          <w:sz w:val="24"/>
        </w:rPr>
        <w:t xml:space="preserve">        </w:t>
      </w:r>
      <w:r w:rsidRPr="00637D89">
        <w:rPr>
          <w:rFonts w:ascii="Times New Roman" w:eastAsia="Times New Roman" w:hAnsi="Times New Roman"/>
          <w:sz w:val="24"/>
          <w:lang w:val="sv-SE"/>
        </w:rPr>
        <w:t>1a) OTT (3GPP Transparent)</w:t>
      </w:r>
    </w:p>
    <w:p w14:paraId="37A61B86" w14:textId="4ACFDCCB" w:rsidR="636F39F7" w:rsidRPr="00637D89" w:rsidRDefault="636F39F7" w:rsidP="0EE5960B">
      <w:pPr>
        <w:widowControl/>
        <w:rPr>
          <w:rFonts w:ascii="Times New Roman" w:hAnsi="Times New Roman"/>
          <w:sz w:val="22"/>
          <w:szCs w:val="28"/>
          <w:lang w:val="sv-SE"/>
        </w:rPr>
      </w:pPr>
      <w:r w:rsidRPr="00637D89">
        <w:rPr>
          <w:rFonts w:ascii="Times New Roman" w:eastAsia="Times New Roman" w:hAnsi="Times New Roman"/>
          <w:sz w:val="24"/>
          <w:lang w:val="sv-SE"/>
        </w:rPr>
        <w:t xml:space="preserve">        1b) OTT (non-3GPP Transparent)</w:t>
      </w:r>
    </w:p>
    <w:p w14:paraId="1F3F3A81" w14:textId="5FEF2799" w:rsidR="636F39F7" w:rsidRPr="00637D89" w:rsidRDefault="636F39F7" w:rsidP="0EE5960B">
      <w:pPr>
        <w:widowControl/>
        <w:rPr>
          <w:rFonts w:ascii="Times New Roman" w:hAnsi="Times New Roman"/>
          <w:sz w:val="22"/>
          <w:szCs w:val="28"/>
        </w:rPr>
      </w:pPr>
      <w:r w:rsidRPr="00637D89">
        <w:rPr>
          <w:rFonts w:ascii="Times New Roman" w:eastAsia="Times New Roman" w:hAnsi="Times New Roman"/>
          <w:sz w:val="24"/>
        </w:rPr>
        <w:t>2.</w:t>
      </w:r>
      <w:r w:rsidRPr="00637D89">
        <w:rPr>
          <w:rFonts w:ascii="Times New Roman" w:hAnsi="Times New Roman"/>
          <w:sz w:val="22"/>
          <w:szCs w:val="28"/>
        </w:rPr>
        <w:tab/>
      </w:r>
      <w:r w:rsidRPr="00637D89">
        <w:rPr>
          <w:rFonts w:ascii="Times New Roman" w:eastAsia="Times New Roman" w:hAnsi="Times New Roman"/>
          <w:sz w:val="24"/>
        </w:rPr>
        <w:t>UE collects training data and transfers it to Core Network. Core Network transfers the training data to the OTT server.</w:t>
      </w:r>
    </w:p>
    <w:p w14:paraId="0E57DE83" w14:textId="07F2638B" w:rsidR="636F39F7" w:rsidRPr="00637D89" w:rsidRDefault="636F39F7" w:rsidP="0EE5960B">
      <w:pPr>
        <w:widowControl/>
        <w:rPr>
          <w:rFonts w:ascii="Times New Roman" w:hAnsi="Times New Roman"/>
          <w:sz w:val="22"/>
          <w:szCs w:val="28"/>
        </w:rPr>
      </w:pPr>
      <w:r w:rsidRPr="00637D89">
        <w:rPr>
          <w:rFonts w:ascii="Times New Roman" w:eastAsia="Times New Roman" w:hAnsi="Times New Roman"/>
          <w:sz w:val="24"/>
        </w:rPr>
        <w:t>3.</w:t>
      </w:r>
      <w:r w:rsidRPr="00637D89">
        <w:rPr>
          <w:rFonts w:ascii="Times New Roman" w:hAnsi="Times New Roman"/>
          <w:sz w:val="22"/>
          <w:szCs w:val="28"/>
        </w:rPr>
        <w:tab/>
      </w:r>
      <w:r w:rsidRPr="00637D89">
        <w:rPr>
          <w:rFonts w:ascii="Times New Roman" w:eastAsia="Times New Roman" w:hAnsi="Times New Roman"/>
          <w:sz w:val="24"/>
        </w:rPr>
        <w:t>UE collects training data and transfers it to OAM. OAM transfers the needed data to the OTT server.</w:t>
      </w:r>
    </w:p>
    <w:p w14:paraId="41A786C6" w14:textId="349BB12F" w:rsidR="2EFA5780" w:rsidRPr="00637D89" w:rsidRDefault="2EFA5780" w:rsidP="0EE5960B">
      <w:pPr>
        <w:widowControl/>
        <w:rPr>
          <w:rFonts w:ascii="Times New Roman" w:eastAsia="Times New Roman" w:hAnsi="Times New Roman"/>
          <w:sz w:val="24"/>
        </w:rPr>
      </w:pPr>
      <w:r w:rsidRPr="00637D89">
        <w:rPr>
          <w:rFonts w:ascii="Times New Roman" w:eastAsia="Times New Roman" w:hAnsi="Times New Roman"/>
          <w:sz w:val="24"/>
        </w:rPr>
        <w:t xml:space="preserve">The term OTT server may not </w:t>
      </w:r>
      <w:r w:rsidR="79E83757" w:rsidRPr="00637D89">
        <w:rPr>
          <w:rFonts w:ascii="Times New Roman" w:eastAsia="Times New Roman" w:hAnsi="Times New Roman"/>
          <w:sz w:val="24"/>
        </w:rPr>
        <w:t>apply</w:t>
      </w:r>
      <w:r w:rsidRPr="00637D89">
        <w:rPr>
          <w:rFonts w:ascii="Times New Roman" w:eastAsia="Times New Roman" w:hAnsi="Times New Roman"/>
          <w:sz w:val="24"/>
        </w:rPr>
        <w:t xml:space="preserve"> </w:t>
      </w:r>
      <w:r w:rsidR="774485F8" w:rsidRPr="00637D89">
        <w:rPr>
          <w:rFonts w:ascii="Times New Roman" w:eastAsia="Times New Roman" w:hAnsi="Times New Roman"/>
          <w:sz w:val="24"/>
        </w:rPr>
        <w:t>to</w:t>
      </w:r>
      <w:r w:rsidRPr="00637D89">
        <w:rPr>
          <w:rFonts w:ascii="Times New Roman" w:eastAsia="Times New Roman" w:hAnsi="Times New Roman"/>
          <w:sz w:val="24"/>
        </w:rPr>
        <w:t xml:space="preserve"> </w:t>
      </w:r>
      <w:r w:rsidR="45A783BB" w:rsidRPr="00637D89">
        <w:rPr>
          <w:rFonts w:ascii="Times New Roman" w:eastAsia="Times New Roman" w:hAnsi="Times New Roman"/>
          <w:sz w:val="24"/>
        </w:rPr>
        <w:t>all</w:t>
      </w:r>
      <w:r w:rsidR="76C968CD" w:rsidRPr="00637D89">
        <w:rPr>
          <w:rFonts w:ascii="Times New Roman" w:eastAsia="Times New Roman" w:hAnsi="Times New Roman"/>
          <w:sz w:val="24"/>
        </w:rPr>
        <w:t xml:space="preserve"> cases</w:t>
      </w:r>
      <w:r w:rsidRPr="00637D89">
        <w:rPr>
          <w:rFonts w:ascii="Times New Roman" w:eastAsia="Times New Roman" w:hAnsi="Times New Roman"/>
          <w:sz w:val="24"/>
        </w:rPr>
        <w:t>. If a server is outside</w:t>
      </w:r>
      <w:r w:rsidR="2E2AE3E7" w:rsidRPr="00637D89">
        <w:rPr>
          <w:rFonts w:ascii="Times New Roman" w:eastAsia="Times New Roman" w:hAnsi="Times New Roman"/>
          <w:sz w:val="24"/>
        </w:rPr>
        <w:t xml:space="preserve"> the</w:t>
      </w:r>
      <w:r w:rsidRPr="00637D89">
        <w:rPr>
          <w:rFonts w:ascii="Times New Roman" w:eastAsia="Times New Roman" w:hAnsi="Times New Roman"/>
          <w:sz w:val="24"/>
        </w:rPr>
        <w:t xml:space="preserve"> MNO and 3GPP transparent, it can be considered an OTT server.</w:t>
      </w:r>
      <w:r w:rsidR="1EE07566" w:rsidRPr="00637D89">
        <w:rPr>
          <w:rFonts w:ascii="Times New Roman" w:eastAsia="Times New Roman" w:hAnsi="Times New Roman"/>
          <w:sz w:val="24"/>
        </w:rPr>
        <w:t xml:space="preserve"> This is evident only for solution 1a. </w:t>
      </w:r>
      <w:r w:rsidR="7C4A47E7" w:rsidRPr="00637D89">
        <w:rPr>
          <w:rFonts w:ascii="Times New Roman" w:eastAsia="Times New Roman" w:hAnsi="Times New Roman"/>
          <w:sz w:val="24"/>
        </w:rPr>
        <w:t>For solutions 1b, 2</w:t>
      </w:r>
      <w:r w:rsidR="2CC85405" w:rsidRPr="00637D89">
        <w:rPr>
          <w:rFonts w:ascii="Times New Roman" w:eastAsia="Times New Roman" w:hAnsi="Times New Roman"/>
          <w:sz w:val="24"/>
        </w:rPr>
        <w:t>, and 3, the OTT server shall be replaced with a server for training data collection for UE-side models.</w:t>
      </w:r>
    </w:p>
    <w:p w14:paraId="65AAB616" w14:textId="18CF4447" w:rsidR="0BD42056" w:rsidRPr="00637D89" w:rsidRDefault="0BD42056" w:rsidP="0EE5960B">
      <w:pPr>
        <w:widowControl/>
        <w:rPr>
          <w:rFonts w:ascii="Times New Roman" w:eastAsia="Times New Roman" w:hAnsi="Times New Roman"/>
          <w:sz w:val="24"/>
        </w:rPr>
      </w:pPr>
      <w:r w:rsidRPr="00637D89">
        <w:rPr>
          <w:rFonts w:ascii="Times New Roman" w:eastAsia="Times New Roman" w:hAnsi="Times New Roman"/>
          <w:sz w:val="24"/>
        </w:rPr>
        <w:t xml:space="preserve">A server inside </w:t>
      </w:r>
      <w:r w:rsidR="141EA995" w:rsidRPr="00637D89">
        <w:rPr>
          <w:rFonts w:ascii="Times New Roman" w:eastAsia="Times New Roman" w:hAnsi="Times New Roman"/>
          <w:sz w:val="24"/>
        </w:rPr>
        <w:t xml:space="preserve">the </w:t>
      </w:r>
      <w:r w:rsidRPr="00637D89">
        <w:rPr>
          <w:rFonts w:ascii="Times New Roman" w:eastAsia="Times New Roman" w:hAnsi="Times New Roman"/>
          <w:sz w:val="24"/>
        </w:rPr>
        <w:t xml:space="preserve">MNO shall be considered </w:t>
      </w:r>
      <w:r w:rsidR="7EC80062" w:rsidRPr="00637D89">
        <w:rPr>
          <w:rFonts w:ascii="Times New Roman" w:eastAsia="Times New Roman" w:hAnsi="Times New Roman"/>
          <w:sz w:val="24"/>
        </w:rPr>
        <w:t>as a network function or a trusted application connected to the network.</w:t>
      </w:r>
      <w:r w:rsidR="46C8A4C0" w:rsidRPr="00637D89">
        <w:rPr>
          <w:rFonts w:ascii="Times New Roman" w:eastAsia="Times New Roman" w:hAnsi="Times New Roman"/>
          <w:sz w:val="24"/>
        </w:rPr>
        <w:t xml:space="preserve"> A server outside </w:t>
      </w:r>
      <w:r w:rsidR="46AE4F38" w:rsidRPr="00637D89">
        <w:rPr>
          <w:rFonts w:ascii="Times New Roman" w:eastAsia="Times New Roman" w:hAnsi="Times New Roman"/>
          <w:sz w:val="24"/>
        </w:rPr>
        <w:t xml:space="preserve">the </w:t>
      </w:r>
      <w:r w:rsidR="46C8A4C0" w:rsidRPr="00637D89">
        <w:rPr>
          <w:rFonts w:ascii="Times New Roman" w:eastAsia="Times New Roman" w:hAnsi="Times New Roman"/>
          <w:sz w:val="24"/>
        </w:rPr>
        <w:t xml:space="preserve">MNO </w:t>
      </w:r>
      <w:r w:rsidR="31B344D1" w:rsidRPr="00637D89">
        <w:rPr>
          <w:rFonts w:ascii="Times New Roman" w:eastAsia="Times New Roman" w:hAnsi="Times New Roman"/>
          <w:sz w:val="24"/>
        </w:rPr>
        <w:t>shall be considered as a third-party application (trusted/untrusted).</w:t>
      </w:r>
      <w:r w:rsidR="68692CF3" w:rsidRPr="00637D89">
        <w:rPr>
          <w:rFonts w:ascii="Times New Roman" w:eastAsia="Times New Roman" w:hAnsi="Times New Roman"/>
          <w:sz w:val="24"/>
        </w:rPr>
        <w:t xml:space="preserve"> If a server is inside</w:t>
      </w:r>
      <w:r w:rsidR="3D9548F7" w:rsidRPr="00637D89">
        <w:rPr>
          <w:rFonts w:ascii="Times New Roman" w:eastAsia="Times New Roman" w:hAnsi="Times New Roman"/>
          <w:sz w:val="24"/>
        </w:rPr>
        <w:t xml:space="preserve"> the</w:t>
      </w:r>
      <w:r w:rsidR="68692CF3" w:rsidRPr="00637D89">
        <w:rPr>
          <w:rFonts w:ascii="Times New Roman" w:eastAsia="Times New Roman" w:hAnsi="Times New Roman"/>
          <w:sz w:val="24"/>
        </w:rPr>
        <w:t xml:space="preserve"> MNO, it shall be MNO-owned.</w:t>
      </w:r>
      <w:r w:rsidR="2364E1BC" w:rsidRPr="00637D89">
        <w:rPr>
          <w:rFonts w:ascii="Times New Roman" w:eastAsia="Times New Roman" w:hAnsi="Times New Roman"/>
          <w:sz w:val="24"/>
        </w:rPr>
        <w:t xml:space="preserve"> </w:t>
      </w:r>
      <w:r w:rsidR="7D2D74A1" w:rsidRPr="00637D89">
        <w:rPr>
          <w:rFonts w:ascii="Times New Roman" w:eastAsia="Times New Roman" w:hAnsi="Times New Roman"/>
          <w:sz w:val="24"/>
        </w:rPr>
        <w:t>Solution</w:t>
      </w:r>
      <w:r w:rsidR="2364E1BC" w:rsidRPr="00637D89">
        <w:rPr>
          <w:rFonts w:ascii="Times New Roman" w:eastAsia="Times New Roman" w:hAnsi="Times New Roman"/>
          <w:sz w:val="24"/>
        </w:rPr>
        <w:t xml:space="preserve"> 1a falls under the category of outside </w:t>
      </w:r>
      <w:r w:rsidR="139C970A" w:rsidRPr="00637D89">
        <w:rPr>
          <w:rFonts w:ascii="Times New Roman" w:eastAsia="Times New Roman" w:hAnsi="Times New Roman"/>
          <w:sz w:val="24"/>
        </w:rPr>
        <w:t xml:space="preserve">the </w:t>
      </w:r>
      <w:r w:rsidR="2364E1BC" w:rsidRPr="00637D89">
        <w:rPr>
          <w:rFonts w:ascii="Times New Roman" w:eastAsia="Times New Roman" w:hAnsi="Times New Roman"/>
          <w:sz w:val="24"/>
        </w:rPr>
        <w:t>MNO</w:t>
      </w:r>
      <w:r w:rsidR="3D80F156" w:rsidRPr="00637D89">
        <w:rPr>
          <w:rFonts w:ascii="Times New Roman" w:eastAsia="Times New Roman" w:hAnsi="Times New Roman"/>
          <w:sz w:val="24"/>
        </w:rPr>
        <w:t xml:space="preserve"> while solutions 1b, 2 and 3 can have scenarios that fall under inside or outside </w:t>
      </w:r>
      <w:r w:rsidR="1ED5390B" w:rsidRPr="00637D89">
        <w:rPr>
          <w:rFonts w:ascii="Times New Roman" w:eastAsia="Times New Roman" w:hAnsi="Times New Roman"/>
          <w:sz w:val="24"/>
        </w:rPr>
        <w:t xml:space="preserve">the </w:t>
      </w:r>
      <w:r w:rsidR="3D80F156" w:rsidRPr="00637D89">
        <w:rPr>
          <w:rFonts w:ascii="Times New Roman" w:eastAsia="Times New Roman" w:hAnsi="Times New Roman"/>
          <w:sz w:val="24"/>
        </w:rPr>
        <w:t>MNO networks.</w:t>
      </w:r>
    </w:p>
    <w:p w14:paraId="11BA47F7" w14:textId="5054F1B0" w:rsidR="76B13EFF" w:rsidRPr="00637D89" w:rsidRDefault="76B13EFF" w:rsidP="0EE5960B">
      <w:pPr>
        <w:widowControl/>
        <w:rPr>
          <w:rFonts w:ascii="Times New Roman" w:eastAsia="Times New Roman" w:hAnsi="Times New Roman"/>
          <w:sz w:val="24"/>
        </w:rPr>
      </w:pPr>
      <w:r w:rsidRPr="00637D89">
        <w:rPr>
          <w:rFonts w:ascii="Times New Roman" w:eastAsia="Times New Roman" w:hAnsi="Times New Roman"/>
          <w:sz w:val="24"/>
        </w:rPr>
        <w:lastRenderedPageBreak/>
        <w:t xml:space="preserve">The "(first) termination entity" refers to the entity that receives and stores data transmitted from the UE, which possesses the authority to oversee the subsequent handling of this data, such as data cleaning, forwarding, sharing, and analysis, among others, in compliance with privacy policies, security protocols, and any regulatory compliance requirements. For solution 1a, the termination entity is the OTT server. </w:t>
      </w:r>
      <w:r w:rsidR="2B465D64" w:rsidRPr="00637D89">
        <w:rPr>
          <w:rFonts w:ascii="Times New Roman" w:eastAsia="Times New Roman" w:hAnsi="Times New Roman"/>
          <w:sz w:val="24"/>
        </w:rPr>
        <w:t>For solution 1b, the termination entity is the server for UE</w:t>
      </w:r>
      <w:r w:rsidR="311D3916" w:rsidRPr="00637D89">
        <w:rPr>
          <w:rFonts w:ascii="Times New Roman" w:eastAsia="Times New Roman" w:hAnsi="Times New Roman"/>
          <w:sz w:val="24"/>
        </w:rPr>
        <w:t>-</w:t>
      </w:r>
      <w:r w:rsidR="2B465D64" w:rsidRPr="00637D89">
        <w:rPr>
          <w:rFonts w:ascii="Times New Roman" w:eastAsia="Times New Roman" w:hAnsi="Times New Roman"/>
          <w:sz w:val="24"/>
        </w:rPr>
        <w:t xml:space="preserve">side data collection, both for inside/outside </w:t>
      </w:r>
      <w:r w:rsidR="62BC3A53" w:rsidRPr="00637D89">
        <w:rPr>
          <w:rFonts w:ascii="Times New Roman" w:eastAsia="Times New Roman" w:hAnsi="Times New Roman"/>
          <w:sz w:val="24"/>
        </w:rPr>
        <w:t xml:space="preserve">the </w:t>
      </w:r>
      <w:r w:rsidR="2B465D64" w:rsidRPr="00637D89">
        <w:rPr>
          <w:rFonts w:ascii="Times New Roman" w:eastAsia="Times New Roman" w:hAnsi="Times New Roman"/>
          <w:sz w:val="24"/>
        </w:rPr>
        <w:t>MNO cases.</w:t>
      </w:r>
      <w:r w:rsidR="1765FCC5" w:rsidRPr="00637D89">
        <w:rPr>
          <w:rFonts w:ascii="Times New Roman" w:eastAsia="Times New Roman" w:hAnsi="Times New Roman"/>
          <w:sz w:val="24"/>
        </w:rPr>
        <w:t xml:space="preserve"> For solution</w:t>
      </w:r>
      <w:r w:rsidR="41221D13" w:rsidRPr="00637D89">
        <w:rPr>
          <w:rFonts w:ascii="Times New Roman" w:eastAsia="Times New Roman" w:hAnsi="Times New Roman"/>
          <w:sz w:val="24"/>
        </w:rPr>
        <w:t>s</w:t>
      </w:r>
      <w:r w:rsidR="1765FCC5" w:rsidRPr="00637D89">
        <w:rPr>
          <w:rFonts w:ascii="Times New Roman" w:eastAsia="Times New Roman" w:hAnsi="Times New Roman"/>
          <w:sz w:val="24"/>
        </w:rPr>
        <w:t xml:space="preserve"> 2 and 3, the termination entities are the CN and OAM respectively</w:t>
      </w:r>
      <w:r w:rsidR="79606BE0" w:rsidRPr="00637D89">
        <w:rPr>
          <w:rFonts w:ascii="Times New Roman" w:eastAsia="Times New Roman" w:hAnsi="Times New Roman"/>
          <w:sz w:val="24"/>
        </w:rPr>
        <w:t>,</w:t>
      </w:r>
      <w:r w:rsidR="1765FCC5" w:rsidRPr="00637D89">
        <w:rPr>
          <w:rFonts w:ascii="Times New Roman" w:eastAsia="Times New Roman" w:hAnsi="Times New Roman"/>
          <w:sz w:val="24"/>
        </w:rPr>
        <w:t xml:space="preserve"> irrespective of whether the server </w:t>
      </w:r>
      <w:r w:rsidR="41CDB6EE" w:rsidRPr="00637D89">
        <w:rPr>
          <w:rFonts w:ascii="Times New Roman" w:eastAsia="Times New Roman" w:hAnsi="Times New Roman"/>
          <w:sz w:val="24"/>
        </w:rPr>
        <w:t>for UE</w:t>
      </w:r>
      <w:r w:rsidR="569699EA" w:rsidRPr="00637D89">
        <w:rPr>
          <w:rFonts w:ascii="Times New Roman" w:eastAsia="Times New Roman" w:hAnsi="Times New Roman"/>
          <w:sz w:val="24"/>
        </w:rPr>
        <w:t>-</w:t>
      </w:r>
      <w:r w:rsidR="41CDB6EE" w:rsidRPr="00637D89">
        <w:rPr>
          <w:rFonts w:ascii="Times New Roman" w:eastAsia="Times New Roman" w:hAnsi="Times New Roman"/>
          <w:sz w:val="24"/>
        </w:rPr>
        <w:t xml:space="preserve">side data collection </w:t>
      </w:r>
      <w:r w:rsidR="1765FCC5" w:rsidRPr="00637D89">
        <w:rPr>
          <w:rFonts w:ascii="Times New Roman" w:eastAsia="Times New Roman" w:hAnsi="Times New Roman"/>
          <w:sz w:val="24"/>
        </w:rPr>
        <w:t xml:space="preserve">is inside/outside </w:t>
      </w:r>
      <w:r w:rsidR="23C85621" w:rsidRPr="00637D89">
        <w:rPr>
          <w:rFonts w:ascii="Times New Roman" w:eastAsia="Times New Roman" w:hAnsi="Times New Roman"/>
          <w:sz w:val="24"/>
        </w:rPr>
        <w:t xml:space="preserve">the </w:t>
      </w:r>
      <w:r w:rsidR="1765FCC5" w:rsidRPr="00637D89">
        <w:rPr>
          <w:rFonts w:ascii="Times New Roman" w:eastAsia="Times New Roman" w:hAnsi="Times New Roman"/>
          <w:sz w:val="24"/>
        </w:rPr>
        <w:t>MNO</w:t>
      </w:r>
      <w:r w:rsidR="67C3D1F5" w:rsidRPr="00637D89">
        <w:rPr>
          <w:rFonts w:ascii="Times New Roman" w:eastAsia="Times New Roman" w:hAnsi="Times New Roman"/>
          <w:sz w:val="24"/>
        </w:rPr>
        <w:t>.</w:t>
      </w:r>
      <w:r w:rsidR="1765FCC5" w:rsidRPr="00637D89">
        <w:rPr>
          <w:rFonts w:ascii="Times New Roman" w:eastAsia="Times New Roman" w:hAnsi="Times New Roman"/>
          <w:sz w:val="24"/>
        </w:rPr>
        <w:t xml:space="preserve"> </w:t>
      </w:r>
      <w:r w:rsidR="2B465D64" w:rsidRPr="00637D89">
        <w:rPr>
          <w:rFonts w:ascii="Times New Roman" w:eastAsia="Times New Roman" w:hAnsi="Times New Roman"/>
          <w:sz w:val="24"/>
        </w:rPr>
        <w:t xml:space="preserve"> </w:t>
      </w:r>
    </w:p>
    <w:p w14:paraId="276878C7" w14:textId="1D74413A" w:rsidR="7DE45BC2" w:rsidRPr="00637D89" w:rsidRDefault="7DE45BC2" w:rsidP="0EE5960B">
      <w:pPr>
        <w:widowControl/>
        <w:rPr>
          <w:rFonts w:ascii="Times New Roman" w:eastAsia="Times New Roman" w:hAnsi="Times New Roman"/>
          <w:sz w:val="24"/>
        </w:rPr>
      </w:pPr>
      <w:r w:rsidRPr="00637D89">
        <w:rPr>
          <w:rFonts w:ascii="Times New Roman" w:eastAsia="Times New Roman" w:hAnsi="Times New Roman"/>
          <w:sz w:val="24"/>
        </w:rPr>
        <w:t xml:space="preserve">Controllability for the transfer of data in </w:t>
      </w:r>
      <w:r w:rsidR="2DF5C234" w:rsidRPr="00637D89">
        <w:rPr>
          <w:rFonts w:ascii="Times New Roman" w:eastAsia="Times New Roman" w:hAnsi="Times New Roman"/>
          <w:sz w:val="24"/>
        </w:rPr>
        <w:t xml:space="preserve">the </w:t>
      </w:r>
      <w:r w:rsidRPr="00637D89">
        <w:rPr>
          <w:rFonts w:ascii="Times New Roman" w:eastAsia="Times New Roman" w:hAnsi="Times New Roman"/>
          <w:sz w:val="24"/>
        </w:rPr>
        <w:t>MNO is defined as:</w:t>
      </w:r>
    </w:p>
    <w:p w14:paraId="44F4B08D" w14:textId="69E97E9E" w:rsidR="7EDA9F70" w:rsidRPr="00637D89" w:rsidRDefault="7EDA9F70" w:rsidP="0EE5960B">
      <w:pPr>
        <w:pStyle w:val="ListParagraph"/>
        <w:widowControl/>
        <w:numPr>
          <w:ilvl w:val="0"/>
          <w:numId w:val="3"/>
        </w:numPr>
        <w:rPr>
          <w:rFonts w:ascii="Times New Roman" w:eastAsia="Times New Roman" w:hAnsi="Times New Roman"/>
          <w:sz w:val="24"/>
          <w:szCs w:val="24"/>
        </w:rPr>
      </w:pPr>
      <w:r w:rsidRPr="00637D89">
        <w:rPr>
          <w:rFonts w:ascii="Times New Roman" w:eastAsia="Times New Roman" w:hAnsi="Times New Roman"/>
          <w:sz w:val="24"/>
          <w:szCs w:val="24"/>
        </w:rPr>
        <w:t>The MNO's ability to manage (e.g., allow/disallow, initiate/terminate, prioritize/de-prioritize, etc.) the data transfer to and from the server for UE-side data collection.</w:t>
      </w:r>
    </w:p>
    <w:p w14:paraId="78919F84" w14:textId="617F7D83" w:rsidR="7EDA9F70" w:rsidRPr="00637D89" w:rsidRDefault="7EDA9F70" w:rsidP="0EE5960B">
      <w:pPr>
        <w:pStyle w:val="ListParagraph"/>
        <w:widowControl/>
        <w:numPr>
          <w:ilvl w:val="0"/>
          <w:numId w:val="3"/>
        </w:numPr>
        <w:rPr>
          <w:rFonts w:ascii="Times New Roman" w:eastAsia="Times New Roman" w:hAnsi="Times New Roman"/>
          <w:sz w:val="24"/>
          <w:szCs w:val="24"/>
        </w:rPr>
      </w:pPr>
      <w:r w:rsidRPr="00637D89">
        <w:rPr>
          <w:rFonts w:ascii="Times New Roman" w:eastAsia="Times New Roman" w:hAnsi="Times New Roman"/>
          <w:sz w:val="24"/>
          <w:szCs w:val="24"/>
        </w:rPr>
        <w:t>The specific entity within the MNO to control the data transfer to and from the server for UE-side data collection.</w:t>
      </w:r>
    </w:p>
    <w:p w14:paraId="0209CE01" w14:textId="42D88F86" w:rsidR="7EDA9F70" w:rsidRPr="00637D89" w:rsidRDefault="7EDA9F70" w:rsidP="0EE5960B">
      <w:pPr>
        <w:pStyle w:val="ListParagraph"/>
        <w:widowControl/>
        <w:numPr>
          <w:ilvl w:val="0"/>
          <w:numId w:val="3"/>
        </w:numPr>
        <w:rPr>
          <w:rFonts w:ascii="Times New Roman" w:eastAsia="Times New Roman" w:hAnsi="Times New Roman"/>
          <w:sz w:val="24"/>
          <w:szCs w:val="24"/>
        </w:rPr>
      </w:pPr>
      <w:r w:rsidRPr="00637D89">
        <w:rPr>
          <w:rFonts w:ascii="Times New Roman" w:eastAsia="Times New Roman" w:hAnsi="Times New Roman"/>
          <w:sz w:val="24"/>
          <w:szCs w:val="24"/>
        </w:rPr>
        <w:t xml:space="preserve">The protocols and methods utilized by the MNO to control the data transfer to and from the </w:t>
      </w:r>
      <w:r w:rsidRPr="00637D89">
        <w:rPr>
          <w:rFonts w:ascii="Times New Roman" w:hAnsi="Times New Roman"/>
          <w:sz w:val="22"/>
          <w:szCs w:val="22"/>
        </w:rPr>
        <w:tab/>
      </w:r>
      <w:r w:rsidRPr="00637D89">
        <w:rPr>
          <w:rFonts w:ascii="Times New Roman" w:eastAsia="Times New Roman" w:hAnsi="Times New Roman"/>
          <w:sz w:val="24"/>
          <w:szCs w:val="24"/>
        </w:rPr>
        <w:t>server for UE-side data collection.</w:t>
      </w:r>
    </w:p>
    <w:p w14:paraId="048F1E42" w14:textId="6B1B6CE9" w:rsidR="21BE17CF" w:rsidRPr="00637D89" w:rsidRDefault="21BE17CF" w:rsidP="0EE5960B">
      <w:pPr>
        <w:widowControl/>
        <w:rPr>
          <w:rFonts w:ascii="Times New Roman" w:eastAsia="Times New Roman" w:hAnsi="Times New Roman"/>
          <w:sz w:val="24"/>
        </w:rPr>
      </w:pPr>
      <w:r w:rsidRPr="00637D89">
        <w:rPr>
          <w:rFonts w:ascii="Times New Roman" w:eastAsia="Times New Roman" w:hAnsi="Times New Roman"/>
          <w:sz w:val="24"/>
        </w:rPr>
        <w:t>The level of controllability is defines as:</w:t>
      </w:r>
    </w:p>
    <w:p w14:paraId="3713BF20" w14:textId="48251F5D" w:rsidR="70FCFD11" w:rsidRPr="00637D89" w:rsidRDefault="70FCFD11" w:rsidP="0EE5960B">
      <w:pPr>
        <w:pStyle w:val="ListParagraph"/>
        <w:widowControl/>
        <w:numPr>
          <w:ilvl w:val="0"/>
          <w:numId w:val="2"/>
        </w:numPr>
        <w:rPr>
          <w:rFonts w:ascii="Times New Roman" w:eastAsia="Times New Roman" w:hAnsi="Times New Roman"/>
          <w:sz w:val="24"/>
          <w:szCs w:val="24"/>
        </w:rPr>
      </w:pPr>
      <w:r w:rsidRPr="00637D89">
        <w:rPr>
          <w:rFonts w:ascii="Times New Roman" w:eastAsia="Times New Roman" w:hAnsi="Times New Roman"/>
          <w:sz w:val="24"/>
          <w:szCs w:val="24"/>
        </w:rPr>
        <w:t xml:space="preserve">Full Control: The MNO has the capability to manage data transfer to the server for UE-side data collection. This includes initiating, terminating, and fully managing the volume of data. For example, the UE should start the data transfer only if that is allowed by the MNO/NW. </w:t>
      </w:r>
      <w:r w:rsidRPr="00637D89">
        <w:rPr>
          <w:rFonts w:ascii="Times New Roman" w:hAnsi="Times New Roman"/>
          <w:sz w:val="22"/>
          <w:szCs w:val="22"/>
        </w:rPr>
        <w:tab/>
      </w:r>
    </w:p>
    <w:p w14:paraId="40AD6CE6" w14:textId="116F091F" w:rsidR="70FCFD11" w:rsidRPr="00637D89" w:rsidRDefault="70FCFD11" w:rsidP="0EE5960B">
      <w:pPr>
        <w:pStyle w:val="ListParagraph"/>
        <w:widowControl/>
        <w:numPr>
          <w:ilvl w:val="0"/>
          <w:numId w:val="2"/>
        </w:numPr>
        <w:rPr>
          <w:rFonts w:ascii="Times New Roman" w:eastAsia="Times New Roman" w:hAnsi="Times New Roman"/>
          <w:sz w:val="24"/>
          <w:szCs w:val="24"/>
        </w:rPr>
      </w:pPr>
      <w:r w:rsidRPr="00637D89">
        <w:rPr>
          <w:rFonts w:ascii="Times New Roman" w:eastAsia="Times New Roman" w:hAnsi="Times New Roman"/>
          <w:sz w:val="24"/>
          <w:szCs w:val="24"/>
        </w:rPr>
        <w:t xml:space="preserve">Partial Control: The MNO has some degree of control over the data transfer but may be limited by certain factors such as agreements with third parties. For example, the UE can start the data transfer without involvement of </w:t>
      </w:r>
      <w:r w:rsidR="4955BC00" w:rsidRPr="00637D89">
        <w:rPr>
          <w:rFonts w:ascii="Times New Roman" w:eastAsia="Times New Roman" w:hAnsi="Times New Roman"/>
          <w:sz w:val="24"/>
          <w:szCs w:val="24"/>
        </w:rPr>
        <w:t xml:space="preserve">the </w:t>
      </w:r>
      <w:r w:rsidRPr="00637D89">
        <w:rPr>
          <w:rFonts w:ascii="Times New Roman" w:eastAsia="Times New Roman" w:hAnsi="Times New Roman"/>
          <w:sz w:val="24"/>
          <w:szCs w:val="24"/>
        </w:rPr>
        <w:t xml:space="preserve">MNO/NW as long as the tunnel is available. </w:t>
      </w:r>
      <w:r w:rsidRPr="00637D89">
        <w:rPr>
          <w:rFonts w:ascii="Times New Roman" w:hAnsi="Times New Roman"/>
          <w:sz w:val="22"/>
          <w:szCs w:val="22"/>
        </w:rPr>
        <w:tab/>
      </w:r>
    </w:p>
    <w:p w14:paraId="682D352F" w14:textId="122E949D" w:rsidR="70FCFD11" w:rsidRPr="00637D89" w:rsidRDefault="70FCFD11" w:rsidP="0EE5960B">
      <w:pPr>
        <w:pStyle w:val="ListParagraph"/>
        <w:widowControl/>
        <w:numPr>
          <w:ilvl w:val="0"/>
          <w:numId w:val="2"/>
        </w:numPr>
        <w:rPr>
          <w:rFonts w:ascii="Times New Roman" w:eastAsia="Times New Roman" w:hAnsi="Times New Roman"/>
          <w:sz w:val="24"/>
          <w:szCs w:val="24"/>
        </w:rPr>
      </w:pPr>
      <w:r w:rsidRPr="00637D89">
        <w:rPr>
          <w:rFonts w:ascii="Times New Roman" w:eastAsia="Times New Roman" w:hAnsi="Times New Roman"/>
          <w:sz w:val="24"/>
          <w:szCs w:val="24"/>
        </w:rPr>
        <w:t xml:space="preserve">No Control: The MNO has no capability to influence or manage the data transfer. </w:t>
      </w:r>
      <w:r w:rsidRPr="00637D89">
        <w:rPr>
          <w:rFonts w:ascii="Times New Roman" w:hAnsi="Times New Roman"/>
          <w:sz w:val="22"/>
          <w:szCs w:val="22"/>
        </w:rPr>
        <w:tab/>
      </w:r>
    </w:p>
    <w:p w14:paraId="4F2D7B5A" w14:textId="3C69F677" w:rsidR="3D702180" w:rsidRPr="00637D89" w:rsidRDefault="3D702180" w:rsidP="0EE5960B">
      <w:pPr>
        <w:widowControl/>
        <w:rPr>
          <w:rFonts w:ascii="Times New Roman" w:eastAsia="Times New Roman" w:hAnsi="Times New Roman"/>
          <w:sz w:val="24"/>
        </w:rPr>
      </w:pPr>
      <w:r w:rsidRPr="00637D89">
        <w:rPr>
          <w:rFonts w:ascii="Times New Roman" w:eastAsia="Times New Roman" w:hAnsi="Times New Roman"/>
          <w:sz w:val="24"/>
        </w:rPr>
        <w:t>S</w:t>
      </w:r>
      <w:r w:rsidR="73128E0A" w:rsidRPr="00637D89">
        <w:rPr>
          <w:rFonts w:ascii="Times New Roman" w:eastAsia="Times New Roman" w:hAnsi="Times New Roman"/>
          <w:sz w:val="24"/>
        </w:rPr>
        <w:t xml:space="preserve">olution 1a is considered out of </w:t>
      </w:r>
      <w:r w:rsidR="5DBCAAD8" w:rsidRPr="00637D89">
        <w:rPr>
          <w:rFonts w:ascii="Times New Roman" w:eastAsia="Times New Roman" w:hAnsi="Times New Roman"/>
          <w:sz w:val="24"/>
        </w:rPr>
        <w:t xml:space="preserve">the </w:t>
      </w:r>
      <w:r w:rsidR="73128E0A" w:rsidRPr="00637D89">
        <w:rPr>
          <w:rFonts w:ascii="Times New Roman" w:eastAsia="Times New Roman" w:hAnsi="Times New Roman"/>
          <w:sz w:val="24"/>
        </w:rPr>
        <w:t>scope</w:t>
      </w:r>
      <w:r w:rsidR="57C0AFB6" w:rsidRPr="00637D89">
        <w:rPr>
          <w:rFonts w:ascii="Times New Roman" w:eastAsia="Times New Roman" w:hAnsi="Times New Roman"/>
          <w:sz w:val="24"/>
        </w:rPr>
        <w:t xml:space="preserve"> of 3GPP and hence no MNO control is expected for the transfer</w:t>
      </w:r>
      <w:r w:rsidR="797D2685" w:rsidRPr="00637D89">
        <w:rPr>
          <w:rFonts w:ascii="Times New Roman" w:eastAsia="Times New Roman" w:hAnsi="Times New Roman"/>
          <w:sz w:val="24"/>
        </w:rPr>
        <w:t xml:space="preserve"> of collected data for the UE</w:t>
      </w:r>
      <w:r w:rsidR="327B4414" w:rsidRPr="00637D89">
        <w:rPr>
          <w:rFonts w:ascii="Times New Roman" w:eastAsia="Times New Roman" w:hAnsi="Times New Roman"/>
          <w:sz w:val="24"/>
        </w:rPr>
        <w:t>-</w:t>
      </w:r>
      <w:r w:rsidR="797D2685" w:rsidRPr="00637D89">
        <w:rPr>
          <w:rFonts w:ascii="Times New Roman" w:eastAsia="Times New Roman" w:hAnsi="Times New Roman"/>
          <w:sz w:val="24"/>
        </w:rPr>
        <w:t>side data collection</w:t>
      </w:r>
      <w:r w:rsidR="57C0AFB6" w:rsidRPr="00637D89">
        <w:rPr>
          <w:rFonts w:ascii="Times New Roman" w:eastAsia="Times New Roman" w:hAnsi="Times New Roman"/>
          <w:sz w:val="24"/>
        </w:rPr>
        <w:t>.</w:t>
      </w:r>
      <w:r w:rsidR="7F974BC7" w:rsidRPr="00637D89">
        <w:rPr>
          <w:rFonts w:ascii="Times New Roman" w:eastAsia="Times New Roman" w:hAnsi="Times New Roman"/>
          <w:sz w:val="24"/>
        </w:rPr>
        <w:t xml:space="preserve"> </w:t>
      </w:r>
      <w:r w:rsidR="2961E92A" w:rsidRPr="00637D89">
        <w:rPr>
          <w:rFonts w:ascii="Times New Roman" w:eastAsia="Times New Roman" w:hAnsi="Times New Roman"/>
          <w:sz w:val="24"/>
        </w:rPr>
        <w:t xml:space="preserve">For solution 1b, </w:t>
      </w:r>
      <w:r w:rsidR="3C24C6B1" w:rsidRPr="00637D89">
        <w:rPr>
          <w:rFonts w:ascii="Times New Roman" w:eastAsia="Times New Roman" w:hAnsi="Times New Roman"/>
          <w:sz w:val="24"/>
        </w:rPr>
        <w:t xml:space="preserve">the </w:t>
      </w:r>
      <w:r w:rsidR="402B128A" w:rsidRPr="00637D89">
        <w:rPr>
          <w:rFonts w:ascii="Times New Roman" w:eastAsia="Times New Roman" w:hAnsi="Times New Roman"/>
          <w:sz w:val="24"/>
        </w:rPr>
        <w:t>MNO has partial control over the data</w:t>
      </w:r>
      <w:r w:rsidR="405955DD" w:rsidRPr="00637D89">
        <w:rPr>
          <w:rFonts w:ascii="Times New Roman" w:eastAsia="Times New Roman" w:hAnsi="Times New Roman"/>
          <w:sz w:val="24"/>
        </w:rPr>
        <w:t xml:space="preserve">, such as PDU session management </w:t>
      </w:r>
      <w:r w:rsidR="15AC813F" w:rsidRPr="00637D89">
        <w:rPr>
          <w:rFonts w:ascii="Times New Roman" w:eastAsia="Times New Roman" w:hAnsi="Times New Roman"/>
          <w:sz w:val="24"/>
        </w:rPr>
        <w:t>under</w:t>
      </w:r>
      <w:r w:rsidR="405955DD" w:rsidRPr="00637D89">
        <w:rPr>
          <w:rFonts w:ascii="Times New Roman" w:eastAsia="Times New Roman" w:hAnsi="Times New Roman"/>
          <w:sz w:val="24"/>
        </w:rPr>
        <w:t xml:space="preserve"> the SLA. </w:t>
      </w:r>
      <w:r w:rsidR="6AFC56B7" w:rsidRPr="00637D89">
        <w:rPr>
          <w:rFonts w:ascii="Times New Roman" w:eastAsia="Times New Roman" w:hAnsi="Times New Roman"/>
          <w:sz w:val="24"/>
        </w:rPr>
        <w:t xml:space="preserve">For solution 2, </w:t>
      </w:r>
      <w:r w:rsidR="06FCF71A" w:rsidRPr="00637D89">
        <w:rPr>
          <w:rFonts w:ascii="Times New Roman" w:eastAsia="Times New Roman" w:hAnsi="Times New Roman"/>
          <w:sz w:val="24"/>
        </w:rPr>
        <w:t xml:space="preserve">the </w:t>
      </w:r>
      <w:r w:rsidR="6AFC56B7" w:rsidRPr="00637D89">
        <w:rPr>
          <w:rFonts w:ascii="Times New Roman" w:eastAsia="Times New Roman" w:hAnsi="Times New Roman"/>
          <w:sz w:val="24"/>
        </w:rPr>
        <w:t>MNO has full control over the data collection</w:t>
      </w:r>
      <w:r w:rsidR="5DF59DCF" w:rsidRPr="00637D89">
        <w:rPr>
          <w:rFonts w:ascii="Times New Roman" w:eastAsia="Times New Roman" w:hAnsi="Times New Roman"/>
          <w:sz w:val="24"/>
        </w:rPr>
        <w:t xml:space="preserve"> and data management can be done via NAS/LPP signalling</w:t>
      </w:r>
      <w:r w:rsidR="161B49E9" w:rsidRPr="00637D89">
        <w:rPr>
          <w:rFonts w:ascii="Times New Roman" w:eastAsia="Times New Roman" w:hAnsi="Times New Roman"/>
          <w:sz w:val="24"/>
        </w:rPr>
        <w:t xml:space="preserve"> or using RRC signalling via RAN nodes.</w:t>
      </w:r>
      <w:r w:rsidR="7A774ADC" w:rsidRPr="00637D89">
        <w:rPr>
          <w:rFonts w:ascii="Times New Roman" w:eastAsia="Times New Roman" w:hAnsi="Times New Roman"/>
          <w:sz w:val="24"/>
        </w:rPr>
        <w:t xml:space="preserve"> In solution 3, </w:t>
      </w:r>
      <w:r w:rsidR="3E81928C" w:rsidRPr="00637D89">
        <w:rPr>
          <w:rFonts w:ascii="Times New Roman" w:eastAsia="Times New Roman" w:hAnsi="Times New Roman"/>
          <w:sz w:val="24"/>
        </w:rPr>
        <w:t xml:space="preserve">the </w:t>
      </w:r>
      <w:r w:rsidR="7A774ADC" w:rsidRPr="00637D89">
        <w:rPr>
          <w:rFonts w:ascii="Times New Roman" w:eastAsia="Times New Roman" w:hAnsi="Times New Roman"/>
          <w:sz w:val="24"/>
        </w:rPr>
        <w:t>MNO has full control over the data collection process, managed by OAM through RRC signaling via RAN node.</w:t>
      </w:r>
    </w:p>
    <w:p w14:paraId="7D02542A" w14:textId="5C3A77CF" w:rsidR="0820E0A8" w:rsidRPr="00637D89" w:rsidRDefault="0820E0A8" w:rsidP="0EE5960B">
      <w:pPr>
        <w:widowControl/>
        <w:rPr>
          <w:rFonts w:ascii="Times New Roman" w:eastAsia="Times New Roman" w:hAnsi="Times New Roman"/>
          <w:sz w:val="24"/>
        </w:rPr>
      </w:pPr>
      <w:r w:rsidRPr="00637D89">
        <w:rPr>
          <w:rFonts w:ascii="Times New Roman" w:eastAsia="Times New Roman" w:hAnsi="Times New Roman"/>
          <w:sz w:val="24"/>
        </w:rPr>
        <w:t xml:space="preserve">Visibility of data content in </w:t>
      </w:r>
      <w:r w:rsidR="119AEFD3" w:rsidRPr="00637D89">
        <w:rPr>
          <w:rFonts w:ascii="Times New Roman" w:eastAsia="Times New Roman" w:hAnsi="Times New Roman"/>
          <w:sz w:val="24"/>
        </w:rPr>
        <w:t xml:space="preserve">the </w:t>
      </w:r>
      <w:r w:rsidRPr="00637D89">
        <w:rPr>
          <w:rFonts w:ascii="Times New Roman" w:eastAsia="Times New Roman" w:hAnsi="Times New Roman"/>
          <w:sz w:val="24"/>
        </w:rPr>
        <w:t>MNO refers to the extent to which the MNO is able to be aware, access or even comprehend this data content.</w:t>
      </w:r>
      <w:r w:rsidR="2A1CFFCB" w:rsidRPr="00637D89">
        <w:rPr>
          <w:rFonts w:ascii="Times New Roman" w:eastAsia="Times New Roman" w:hAnsi="Times New Roman"/>
          <w:sz w:val="24"/>
        </w:rPr>
        <w:t xml:space="preserve"> The levels of data content visibility </w:t>
      </w:r>
      <w:r w:rsidR="3083962F" w:rsidRPr="00637D89">
        <w:rPr>
          <w:rFonts w:ascii="Times New Roman" w:eastAsia="Times New Roman" w:hAnsi="Times New Roman"/>
          <w:sz w:val="24"/>
        </w:rPr>
        <w:t>with</w:t>
      </w:r>
      <w:r w:rsidR="2A1CFFCB" w:rsidRPr="00637D89">
        <w:rPr>
          <w:rFonts w:ascii="Times New Roman" w:eastAsia="Times New Roman" w:hAnsi="Times New Roman"/>
          <w:sz w:val="24"/>
        </w:rPr>
        <w:t>in the MNO is defines as:</w:t>
      </w:r>
    </w:p>
    <w:p w14:paraId="06772643" w14:textId="5B3D681E" w:rsidR="54AF457D" w:rsidRPr="00637D89" w:rsidRDefault="54AF457D" w:rsidP="0EE5960B">
      <w:pPr>
        <w:pStyle w:val="ListParagraph"/>
        <w:widowControl/>
        <w:numPr>
          <w:ilvl w:val="0"/>
          <w:numId w:val="1"/>
        </w:numPr>
        <w:rPr>
          <w:rFonts w:ascii="Times New Roman" w:eastAsia="Times New Roman" w:hAnsi="Times New Roman"/>
          <w:sz w:val="24"/>
          <w:szCs w:val="24"/>
        </w:rPr>
      </w:pPr>
      <w:r w:rsidRPr="00637D89">
        <w:rPr>
          <w:rFonts w:ascii="Times New Roman" w:eastAsia="Times New Roman" w:hAnsi="Times New Roman"/>
          <w:sz w:val="24"/>
          <w:szCs w:val="24"/>
        </w:rPr>
        <w:t xml:space="preserve">No visibility: </w:t>
      </w:r>
      <w:r w:rsidR="24F732EE" w:rsidRPr="00637D89">
        <w:rPr>
          <w:rFonts w:ascii="Times New Roman" w:eastAsia="Times New Roman" w:hAnsi="Times New Roman"/>
          <w:sz w:val="24"/>
          <w:szCs w:val="24"/>
        </w:rPr>
        <w:t xml:space="preserve">The </w:t>
      </w:r>
      <w:r w:rsidRPr="00637D89">
        <w:rPr>
          <w:rFonts w:ascii="Times New Roman" w:eastAsia="Times New Roman" w:hAnsi="Times New Roman"/>
          <w:sz w:val="24"/>
          <w:szCs w:val="24"/>
        </w:rPr>
        <w:t>MNO is not aware of the collected data and cannot access the data content.</w:t>
      </w:r>
    </w:p>
    <w:p w14:paraId="50B734DA" w14:textId="6CC92957" w:rsidR="54AF457D" w:rsidRPr="00637D89" w:rsidRDefault="54AF457D" w:rsidP="0EE5960B">
      <w:pPr>
        <w:pStyle w:val="ListParagraph"/>
        <w:widowControl/>
        <w:numPr>
          <w:ilvl w:val="0"/>
          <w:numId w:val="1"/>
        </w:numPr>
        <w:rPr>
          <w:rFonts w:ascii="Times New Roman" w:eastAsia="Times New Roman" w:hAnsi="Times New Roman"/>
          <w:sz w:val="24"/>
          <w:szCs w:val="24"/>
        </w:rPr>
      </w:pPr>
      <w:r w:rsidRPr="00637D89">
        <w:rPr>
          <w:rFonts w:ascii="Times New Roman" w:eastAsia="Times New Roman" w:hAnsi="Times New Roman"/>
          <w:sz w:val="24"/>
          <w:szCs w:val="24"/>
        </w:rPr>
        <w:t>Partial visibility: The</w:t>
      </w:r>
      <w:r w:rsidR="0FD608C8" w:rsidRPr="00637D89">
        <w:rPr>
          <w:rFonts w:ascii="Times New Roman" w:eastAsia="Times New Roman" w:hAnsi="Times New Roman"/>
          <w:sz w:val="24"/>
          <w:szCs w:val="24"/>
        </w:rPr>
        <w:t xml:space="preserve"> </w:t>
      </w:r>
      <w:r w:rsidRPr="00637D89">
        <w:rPr>
          <w:rFonts w:ascii="Times New Roman" w:eastAsia="Times New Roman" w:hAnsi="Times New Roman"/>
          <w:sz w:val="24"/>
          <w:szCs w:val="24"/>
        </w:rPr>
        <w:t>MNO is aware of the collected data, has limited access/comprehension to some elements of the data content, allowing for limited access.</w:t>
      </w:r>
    </w:p>
    <w:p w14:paraId="3033436D" w14:textId="1DE22553" w:rsidR="54AF457D" w:rsidRPr="00637D89" w:rsidRDefault="54AF457D" w:rsidP="0EE5960B">
      <w:pPr>
        <w:pStyle w:val="ListParagraph"/>
        <w:widowControl/>
        <w:numPr>
          <w:ilvl w:val="0"/>
          <w:numId w:val="1"/>
        </w:numPr>
        <w:rPr>
          <w:rFonts w:ascii="Times New Roman" w:eastAsia="Times New Roman" w:hAnsi="Times New Roman"/>
          <w:sz w:val="24"/>
          <w:szCs w:val="24"/>
        </w:rPr>
      </w:pPr>
      <w:r w:rsidRPr="00637D89">
        <w:rPr>
          <w:rFonts w:ascii="Times New Roman" w:eastAsia="Times New Roman" w:hAnsi="Times New Roman"/>
          <w:sz w:val="24"/>
          <w:szCs w:val="24"/>
        </w:rPr>
        <w:t>Full visibility: The MNO is aware of the collected data, has complete access to all aspects of the data content, enabling thorough comprehension</w:t>
      </w:r>
      <w:r w:rsidR="17322675" w:rsidRPr="00637D89">
        <w:rPr>
          <w:rFonts w:ascii="Times New Roman" w:eastAsia="Times New Roman" w:hAnsi="Times New Roman"/>
          <w:sz w:val="24"/>
          <w:szCs w:val="24"/>
        </w:rPr>
        <w:t>.</w:t>
      </w:r>
    </w:p>
    <w:p w14:paraId="32B5946A" w14:textId="2D60BC30" w:rsidR="17322675" w:rsidRPr="00637D89" w:rsidRDefault="17322675" w:rsidP="0EE5960B">
      <w:pPr>
        <w:widowControl/>
        <w:rPr>
          <w:rFonts w:ascii="Times New Roman" w:eastAsia="Times New Roman" w:hAnsi="Times New Roman"/>
          <w:sz w:val="24"/>
        </w:rPr>
      </w:pPr>
      <w:r w:rsidRPr="00637D89">
        <w:rPr>
          <w:rFonts w:ascii="Times New Roman" w:eastAsia="Times New Roman" w:hAnsi="Times New Roman"/>
          <w:sz w:val="24"/>
        </w:rPr>
        <w:t xml:space="preserve">The MNO has no visibility of data content for solution 1a, since it is out of the scope of 3GPP. </w:t>
      </w:r>
      <w:r w:rsidR="6D40329E" w:rsidRPr="00637D89">
        <w:rPr>
          <w:rFonts w:ascii="Times New Roman" w:eastAsia="Times New Roman" w:hAnsi="Times New Roman"/>
          <w:sz w:val="24"/>
        </w:rPr>
        <w:t xml:space="preserve">In solution </w:t>
      </w:r>
      <w:r w:rsidR="6A89FD01" w:rsidRPr="00637D89">
        <w:rPr>
          <w:rFonts w:ascii="Times New Roman" w:eastAsia="Times New Roman" w:hAnsi="Times New Roman"/>
          <w:sz w:val="24"/>
        </w:rPr>
        <w:t>1b</w:t>
      </w:r>
      <w:r w:rsidR="6D40329E" w:rsidRPr="00637D89">
        <w:rPr>
          <w:rFonts w:ascii="Times New Roman" w:eastAsia="Times New Roman" w:hAnsi="Times New Roman"/>
          <w:sz w:val="24"/>
        </w:rPr>
        <w:t xml:space="preserve">, the visibility depends on whether the server is inside/outside </w:t>
      </w:r>
      <w:r w:rsidR="224419AD" w:rsidRPr="00637D89">
        <w:rPr>
          <w:rFonts w:ascii="Times New Roman" w:eastAsia="Times New Roman" w:hAnsi="Times New Roman"/>
          <w:sz w:val="24"/>
        </w:rPr>
        <w:t xml:space="preserve">the </w:t>
      </w:r>
      <w:r w:rsidR="6D40329E" w:rsidRPr="00637D89">
        <w:rPr>
          <w:rFonts w:ascii="Times New Roman" w:eastAsia="Times New Roman" w:hAnsi="Times New Roman"/>
          <w:sz w:val="24"/>
        </w:rPr>
        <w:t>MNO</w:t>
      </w:r>
      <w:r w:rsidR="6A05CADF" w:rsidRPr="00637D89">
        <w:rPr>
          <w:rFonts w:ascii="Times New Roman" w:eastAsia="Times New Roman" w:hAnsi="Times New Roman"/>
          <w:sz w:val="24"/>
        </w:rPr>
        <w:t>.</w:t>
      </w:r>
      <w:r w:rsidR="6D40329E" w:rsidRPr="00637D89">
        <w:rPr>
          <w:rFonts w:ascii="Times New Roman" w:eastAsia="Times New Roman" w:hAnsi="Times New Roman"/>
          <w:sz w:val="24"/>
        </w:rPr>
        <w:t xml:space="preserve"> </w:t>
      </w:r>
      <w:r w:rsidR="52BDEBAB" w:rsidRPr="00637D89">
        <w:rPr>
          <w:rFonts w:ascii="Times New Roman" w:eastAsia="Times New Roman" w:hAnsi="Times New Roman"/>
          <w:sz w:val="24"/>
        </w:rPr>
        <w:t>P</w:t>
      </w:r>
      <w:r w:rsidR="6D40329E" w:rsidRPr="00637D89">
        <w:rPr>
          <w:rFonts w:ascii="Times New Roman" w:eastAsia="Times New Roman" w:hAnsi="Times New Roman"/>
          <w:sz w:val="24"/>
        </w:rPr>
        <w:t xml:space="preserve">artial/no </w:t>
      </w:r>
      <w:r w:rsidR="6D40329E" w:rsidRPr="00637D89">
        <w:rPr>
          <w:rFonts w:ascii="Times New Roman" w:eastAsia="Times New Roman" w:hAnsi="Times New Roman"/>
          <w:sz w:val="24"/>
        </w:rPr>
        <w:lastRenderedPageBreak/>
        <w:t>visibil</w:t>
      </w:r>
      <w:r w:rsidR="79F7F5EE" w:rsidRPr="00637D89">
        <w:rPr>
          <w:rFonts w:ascii="Times New Roman" w:eastAsia="Times New Roman" w:hAnsi="Times New Roman"/>
          <w:sz w:val="24"/>
        </w:rPr>
        <w:t xml:space="preserve">ity </w:t>
      </w:r>
      <w:r w:rsidR="04537053" w:rsidRPr="00637D89">
        <w:rPr>
          <w:rFonts w:ascii="Times New Roman" w:eastAsia="Times New Roman" w:hAnsi="Times New Roman"/>
          <w:sz w:val="24"/>
        </w:rPr>
        <w:t>is deemed for inside/outside the MNO respectively</w:t>
      </w:r>
      <w:r w:rsidR="79F7F5EE" w:rsidRPr="00637D89">
        <w:rPr>
          <w:rFonts w:ascii="Times New Roman" w:eastAsia="Times New Roman" w:hAnsi="Times New Roman"/>
          <w:sz w:val="24"/>
        </w:rPr>
        <w:t>.</w:t>
      </w:r>
      <w:r w:rsidR="34F8BC3B" w:rsidRPr="00637D89">
        <w:rPr>
          <w:rFonts w:ascii="Times New Roman" w:eastAsia="Times New Roman" w:hAnsi="Times New Roman"/>
          <w:sz w:val="24"/>
        </w:rPr>
        <w:t xml:space="preserve"> For solutions 2 and 3, the MNO has full visibility of the data content</w:t>
      </w:r>
      <w:r w:rsidR="6FF47103" w:rsidRPr="00637D89">
        <w:rPr>
          <w:rFonts w:ascii="Times New Roman" w:eastAsia="Times New Roman" w:hAnsi="Times New Roman"/>
          <w:sz w:val="24"/>
        </w:rPr>
        <w:t>,</w:t>
      </w:r>
      <w:r w:rsidR="34F8BC3B" w:rsidRPr="00637D89">
        <w:rPr>
          <w:rFonts w:ascii="Times New Roman" w:eastAsia="Times New Roman" w:hAnsi="Times New Roman"/>
          <w:sz w:val="24"/>
        </w:rPr>
        <w:t xml:space="preserve"> </w:t>
      </w:r>
      <w:r w:rsidR="314F8BD2" w:rsidRPr="00637D89">
        <w:rPr>
          <w:rFonts w:ascii="Times New Roman" w:eastAsia="Times New Roman" w:hAnsi="Times New Roman"/>
          <w:sz w:val="24"/>
        </w:rPr>
        <w:t>irrespective of whether the data is standardized or non-standardized.</w:t>
      </w:r>
      <w:r w:rsidR="34F8BC3B" w:rsidRPr="00637D89">
        <w:rPr>
          <w:rFonts w:ascii="Times New Roman" w:eastAsia="Times New Roman" w:hAnsi="Times New Roman"/>
          <w:sz w:val="24"/>
        </w:rPr>
        <w:t xml:space="preserve"> </w:t>
      </w:r>
    </w:p>
    <w:p w14:paraId="2B9D274B" w14:textId="4E83C297" w:rsidR="0EE5960B" w:rsidRPr="00637D89" w:rsidRDefault="15037FD7" w:rsidP="3EF6B9C7">
      <w:pPr>
        <w:widowControl/>
        <w:rPr>
          <w:rFonts w:ascii="Times New Roman" w:eastAsia="Times New Roman" w:hAnsi="Times New Roman"/>
          <w:sz w:val="24"/>
        </w:rPr>
      </w:pPr>
      <w:r w:rsidRPr="00637D89">
        <w:rPr>
          <w:rFonts w:ascii="Times New Roman" w:eastAsia="Times New Roman" w:hAnsi="Times New Roman"/>
          <w:sz w:val="24"/>
        </w:rPr>
        <w:t>For solution</w:t>
      </w:r>
      <w:r w:rsidR="2CE2145F" w:rsidRPr="00637D89">
        <w:rPr>
          <w:rFonts w:ascii="Times New Roman" w:eastAsia="Times New Roman" w:hAnsi="Times New Roman"/>
          <w:sz w:val="24"/>
        </w:rPr>
        <w:t>s</w:t>
      </w:r>
      <w:r w:rsidRPr="00637D89">
        <w:rPr>
          <w:rFonts w:ascii="Times New Roman" w:eastAsia="Times New Roman" w:hAnsi="Times New Roman"/>
          <w:sz w:val="24"/>
        </w:rPr>
        <w:t xml:space="preserve"> 1a and 1b, the server for UE-side data collection receives data from the UE through the application layer, utilizing a UP tunnel for transmission.</w:t>
      </w:r>
      <w:r w:rsidR="69902E4B" w:rsidRPr="00637D89">
        <w:rPr>
          <w:rFonts w:ascii="Times New Roman" w:eastAsia="Times New Roman" w:hAnsi="Times New Roman"/>
          <w:sz w:val="24"/>
        </w:rPr>
        <w:t xml:space="preserve"> For solution 2, the UE collects training data and transfers it to the CN, which then forwards the data to the UE-side server. The data transfer from UE to CN can be executed </w:t>
      </w:r>
      <w:r w:rsidR="7647F19B" w:rsidRPr="00637D89">
        <w:rPr>
          <w:rFonts w:ascii="Times New Roman" w:eastAsia="Times New Roman" w:hAnsi="Times New Roman"/>
          <w:sz w:val="24"/>
        </w:rPr>
        <w:t xml:space="preserve">through the NAS layer using the CP tunnel. </w:t>
      </w:r>
      <w:r w:rsidR="55AFCDAC" w:rsidRPr="00637D89">
        <w:rPr>
          <w:rFonts w:ascii="Times New Roman" w:eastAsia="Times New Roman" w:hAnsi="Times New Roman"/>
          <w:sz w:val="24"/>
        </w:rPr>
        <w:t>The need for the UP tunnel in case of large data transfer is under the scope of SA2.</w:t>
      </w:r>
      <w:r w:rsidR="4F44A37D" w:rsidRPr="00637D89">
        <w:rPr>
          <w:rFonts w:ascii="Times New Roman" w:eastAsia="Times New Roman" w:hAnsi="Times New Roman"/>
          <w:sz w:val="24"/>
        </w:rPr>
        <w:t xml:space="preserve"> For solution 3, the data transfer from UE to OAM can be via </w:t>
      </w:r>
      <w:r w:rsidR="61F43487" w:rsidRPr="00637D89">
        <w:rPr>
          <w:rFonts w:ascii="Times New Roman" w:eastAsia="Times New Roman" w:hAnsi="Times New Roman"/>
          <w:sz w:val="24"/>
        </w:rPr>
        <w:t xml:space="preserve">the </w:t>
      </w:r>
      <w:r w:rsidR="4F44A37D" w:rsidRPr="00637D89">
        <w:rPr>
          <w:rFonts w:ascii="Times New Roman" w:eastAsia="Times New Roman" w:hAnsi="Times New Roman"/>
          <w:sz w:val="24"/>
        </w:rPr>
        <w:t>RAN node</w:t>
      </w:r>
      <w:r w:rsidR="005DF4D0" w:rsidRPr="00637D89">
        <w:rPr>
          <w:rFonts w:ascii="Times New Roman" w:eastAsia="Times New Roman" w:hAnsi="Times New Roman"/>
          <w:sz w:val="24"/>
        </w:rPr>
        <w:t xml:space="preserve"> using</w:t>
      </w:r>
      <w:r w:rsidR="1B428B47" w:rsidRPr="00637D89">
        <w:rPr>
          <w:rFonts w:ascii="Times New Roman" w:eastAsia="Times New Roman" w:hAnsi="Times New Roman"/>
          <w:sz w:val="24"/>
        </w:rPr>
        <w:t xml:space="preserve"> the</w:t>
      </w:r>
      <w:r w:rsidR="005DF4D0" w:rsidRPr="00637D89">
        <w:rPr>
          <w:rFonts w:ascii="Times New Roman" w:eastAsia="Times New Roman" w:hAnsi="Times New Roman"/>
          <w:sz w:val="24"/>
        </w:rPr>
        <w:t xml:space="preserve"> RRC layer</w:t>
      </w:r>
      <w:r w:rsidR="4146A720" w:rsidRPr="00637D89">
        <w:rPr>
          <w:rFonts w:ascii="Times New Roman" w:eastAsia="Times New Roman" w:hAnsi="Times New Roman"/>
          <w:sz w:val="24"/>
        </w:rPr>
        <w:t xml:space="preserve"> through a CP tunnel</w:t>
      </w:r>
      <w:r w:rsidR="005DF4D0" w:rsidRPr="00637D89">
        <w:rPr>
          <w:rFonts w:ascii="Times New Roman" w:eastAsia="Times New Roman" w:hAnsi="Times New Roman"/>
          <w:sz w:val="24"/>
        </w:rPr>
        <w:t>.</w:t>
      </w:r>
      <w:r w:rsidR="4F44A37D" w:rsidRPr="00637D89">
        <w:rPr>
          <w:rFonts w:ascii="Times New Roman" w:eastAsia="Times New Roman" w:hAnsi="Times New Roman"/>
          <w:sz w:val="24"/>
        </w:rPr>
        <w:t xml:space="preserve"> </w:t>
      </w:r>
      <w:r w:rsidR="42E0D5C7" w:rsidRPr="00637D89">
        <w:rPr>
          <w:rFonts w:ascii="Times New Roman" w:eastAsia="Times New Roman" w:hAnsi="Times New Roman"/>
          <w:sz w:val="24"/>
        </w:rPr>
        <w:t>Here also, the need for the UP tunnel in case of large data transfer is under the scope of SA2.</w:t>
      </w:r>
    </w:p>
    <w:p w14:paraId="04274B28" w14:textId="096D570A" w:rsidR="65DBC6AA" w:rsidRPr="00637D89" w:rsidRDefault="65DBC6AA" w:rsidP="56C3EE1A">
      <w:pPr>
        <w:widowControl/>
        <w:rPr>
          <w:rFonts w:ascii="Times New Roman" w:eastAsia="Times New Roman" w:hAnsi="Times New Roman"/>
          <w:sz w:val="22"/>
          <w:szCs w:val="22"/>
        </w:rPr>
      </w:pPr>
    </w:p>
    <w:p w14:paraId="0AF03934" w14:textId="761689F6" w:rsidR="50CDD880" w:rsidRPr="00637D89" w:rsidRDefault="50CDD880" w:rsidP="3EF6B9C7">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4"/>
        </w:rPr>
      </w:pPr>
      <w:r w:rsidRPr="00637D89">
        <w:rPr>
          <w:rFonts w:ascii="Times New Roman" w:hAnsi="Times New Roman"/>
          <w:b/>
          <w:bCs/>
          <w:sz w:val="24"/>
        </w:rPr>
        <w:t xml:space="preserve">Proposal 1: </w:t>
      </w:r>
      <w:r w:rsidR="6AF7402E" w:rsidRPr="00637D89">
        <w:rPr>
          <w:rFonts w:ascii="Times New Roman" w:hAnsi="Times New Roman"/>
          <w:b/>
          <w:bCs/>
          <w:sz w:val="24"/>
        </w:rPr>
        <w:t xml:space="preserve">If a server is outside </w:t>
      </w:r>
      <w:r w:rsidR="5C723F8F" w:rsidRPr="00637D89">
        <w:rPr>
          <w:rFonts w:ascii="Times New Roman" w:hAnsi="Times New Roman"/>
          <w:b/>
          <w:bCs/>
          <w:sz w:val="24"/>
        </w:rPr>
        <w:t xml:space="preserve">the </w:t>
      </w:r>
      <w:r w:rsidR="6AF7402E" w:rsidRPr="00637D89">
        <w:rPr>
          <w:rFonts w:ascii="Times New Roman" w:hAnsi="Times New Roman"/>
          <w:b/>
          <w:bCs/>
          <w:sz w:val="24"/>
        </w:rPr>
        <w:t>MNO and 3GPP transparent, it can be considered an OTT server.</w:t>
      </w:r>
    </w:p>
    <w:p w14:paraId="69D87B8A" w14:textId="73D5C450" w:rsidR="50CDD880" w:rsidRPr="00637D89" w:rsidRDefault="50CDD880" w:rsidP="3EF6B9C7">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4"/>
        </w:rPr>
      </w:pPr>
      <w:r w:rsidRPr="00637D89">
        <w:rPr>
          <w:rFonts w:ascii="Times New Roman" w:hAnsi="Times New Roman"/>
          <w:b/>
          <w:bCs/>
          <w:sz w:val="24"/>
        </w:rPr>
        <w:t xml:space="preserve">Proposal 2: </w:t>
      </w:r>
      <w:r w:rsidR="464BA2FC" w:rsidRPr="00637D89">
        <w:rPr>
          <w:rFonts w:ascii="Times New Roman" w:hAnsi="Times New Roman"/>
          <w:b/>
          <w:bCs/>
          <w:sz w:val="24"/>
        </w:rPr>
        <w:t xml:space="preserve">A server inside </w:t>
      </w:r>
      <w:r w:rsidR="0428AB3B" w:rsidRPr="00637D89">
        <w:rPr>
          <w:rFonts w:ascii="Times New Roman" w:hAnsi="Times New Roman"/>
          <w:b/>
          <w:bCs/>
          <w:sz w:val="24"/>
        </w:rPr>
        <w:t xml:space="preserve">the </w:t>
      </w:r>
      <w:r w:rsidR="464BA2FC" w:rsidRPr="00637D89">
        <w:rPr>
          <w:rFonts w:ascii="Times New Roman" w:hAnsi="Times New Roman"/>
          <w:b/>
          <w:bCs/>
          <w:sz w:val="24"/>
        </w:rPr>
        <w:t xml:space="preserve">MNO shall be considered </w:t>
      </w:r>
      <w:r w:rsidR="49EE6900" w:rsidRPr="00637D89">
        <w:rPr>
          <w:rFonts w:ascii="Times New Roman" w:hAnsi="Times New Roman"/>
          <w:b/>
          <w:bCs/>
          <w:sz w:val="24"/>
        </w:rPr>
        <w:t xml:space="preserve">as </w:t>
      </w:r>
      <w:r w:rsidR="464BA2FC" w:rsidRPr="00637D89">
        <w:rPr>
          <w:rFonts w:ascii="Times New Roman" w:hAnsi="Times New Roman"/>
          <w:b/>
          <w:bCs/>
          <w:sz w:val="24"/>
        </w:rPr>
        <w:t>a</w:t>
      </w:r>
      <w:r w:rsidR="5D7AA5F0" w:rsidRPr="00637D89">
        <w:rPr>
          <w:rFonts w:ascii="Times New Roman" w:hAnsi="Times New Roman"/>
          <w:b/>
          <w:bCs/>
          <w:sz w:val="24"/>
        </w:rPr>
        <w:t xml:space="preserve"> network function or a trusted application connected to the network.</w:t>
      </w:r>
    </w:p>
    <w:p w14:paraId="00838AEE" w14:textId="1102851F" w:rsidR="50CDD880" w:rsidRPr="00637D89" w:rsidRDefault="50CDD880" w:rsidP="3EF6B9C7">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4"/>
        </w:rPr>
      </w:pPr>
      <w:r w:rsidRPr="00637D89">
        <w:rPr>
          <w:rFonts w:ascii="Times New Roman" w:hAnsi="Times New Roman"/>
          <w:b/>
          <w:bCs/>
          <w:sz w:val="24"/>
        </w:rPr>
        <w:t xml:space="preserve">Proposal 3: </w:t>
      </w:r>
      <w:r w:rsidR="24FD9545" w:rsidRPr="00637D89">
        <w:rPr>
          <w:rFonts w:ascii="Times New Roman" w:hAnsi="Times New Roman"/>
          <w:b/>
          <w:bCs/>
          <w:sz w:val="24"/>
        </w:rPr>
        <w:t xml:space="preserve">A server outside </w:t>
      </w:r>
      <w:r w:rsidR="40247301" w:rsidRPr="00637D89">
        <w:rPr>
          <w:rFonts w:ascii="Times New Roman" w:hAnsi="Times New Roman"/>
          <w:b/>
          <w:bCs/>
          <w:sz w:val="24"/>
        </w:rPr>
        <w:t xml:space="preserve">the </w:t>
      </w:r>
      <w:r w:rsidR="24FD9545" w:rsidRPr="00637D89">
        <w:rPr>
          <w:rFonts w:ascii="Times New Roman" w:hAnsi="Times New Roman"/>
          <w:b/>
          <w:bCs/>
          <w:sz w:val="24"/>
        </w:rPr>
        <w:t xml:space="preserve">MNO </w:t>
      </w:r>
      <w:r w:rsidR="10AA0B31" w:rsidRPr="00637D89">
        <w:rPr>
          <w:rFonts w:ascii="Times New Roman" w:hAnsi="Times New Roman"/>
          <w:b/>
          <w:bCs/>
          <w:sz w:val="24"/>
        </w:rPr>
        <w:t>shall be considered</w:t>
      </w:r>
      <w:r w:rsidR="24FD9545" w:rsidRPr="00637D89">
        <w:rPr>
          <w:rFonts w:ascii="Times New Roman" w:hAnsi="Times New Roman"/>
          <w:b/>
          <w:bCs/>
          <w:sz w:val="24"/>
        </w:rPr>
        <w:t xml:space="preserve"> </w:t>
      </w:r>
      <w:r w:rsidR="2684266E" w:rsidRPr="00637D89">
        <w:rPr>
          <w:rFonts w:ascii="Times New Roman" w:hAnsi="Times New Roman"/>
          <w:b/>
          <w:bCs/>
          <w:sz w:val="24"/>
        </w:rPr>
        <w:t xml:space="preserve">as </w:t>
      </w:r>
      <w:r w:rsidR="7ED6C787" w:rsidRPr="00637D89">
        <w:rPr>
          <w:rFonts w:ascii="Times New Roman" w:hAnsi="Times New Roman"/>
          <w:b/>
          <w:bCs/>
          <w:sz w:val="24"/>
        </w:rPr>
        <w:t>a third-party application (trusted/untrusted)</w:t>
      </w:r>
      <w:r w:rsidR="24FD9545" w:rsidRPr="00637D89">
        <w:rPr>
          <w:rFonts w:ascii="Times New Roman" w:hAnsi="Times New Roman"/>
          <w:b/>
          <w:bCs/>
          <w:sz w:val="24"/>
        </w:rPr>
        <w:t>.</w:t>
      </w:r>
    </w:p>
    <w:p w14:paraId="1B0DF2B5" w14:textId="5653E4E6" w:rsidR="65DBC6AA" w:rsidRPr="00637D89" w:rsidRDefault="50CDD880" w:rsidP="3EF6B9C7">
      <w:pPr>
        <w:widowControl/>
        <w:pBdr>
          <w:top w:val="single" w:sz="4" w:space="1" w:color="000000"/>
          <w:left w:val="single" w:sz="4" w:space="4" w:color="000000"/>
          <w:bottom w:val="single" w:sz="4" w:space="1" w:color="000000"/>
          <w:right w:val="single" w:sz="4" w:space="4" w:color="000000"/>
        </w:pBdr>
        <w:rPr>
          <w:rFonts w:ascii="Times New Roman" w:eastAsia="Times New Roman" w:hAnsi="Times New Roman"/>
          <w:b/>
          <w:bCs/>
          <w:sz w:val="24"/>
        </w:rPr>
      </w:pPr>
      <w:r w:rsidRPr="00637D89">
        <w:rPr>
          <w:rFonts w:ascii="Times New Roman" w:hAnsi="Times New Roman"/>
          <w:b/>
          <w:bCs/>
          <w:sz w:val="24"/>
        </w:rPr>
        <w:t xml:space="preserve">Proposal 4: </w:t>
      </w:r>
      <w:r w:rsidR="7FC70244" w:rsidRPr="00637D89">
        <w:rPr>
          <w:rFonts w:ascii="Times New Roman" w:eastAsia="Times New Roman" w:hAnsi="Times New Roman"/>
          <w:b/>
          <w:bCs/>
          <w:sz w:val="24"/>
        </w:rPr>
        <w:t>For solution 1b, the first termination entity is the server for UE</w:t>
      </w:r>
      <w:r w:rsidR="401AF9A1" w:rsidRPr="00637D89">
        <w:rPr>
          <w:rFonts w:ascii="Times New Roman" w:eastAsia="Times New Roman" w:hAnsi="Times New Roman"/>
          <w:b/>
          <w:bCs/>
          <w:sz w:val="24"/>
        </w:rPr>
        <w:t>-</w:t>
      </w:r>
      <w:r w:rsidR="200E2E43" w:rsidRPr="00637D89">
        <w:rPr>
          <w:rFonts w:ascii="Times New Roman" w:eastAsia="Times New Roman" w:hAnsi="Times New Roman"/>
          <w:b/>
          <w:bCs/>
          <w:sz w:val="24"/>
        </w:rPr>
        <w:t xml:space="preserve">side data collection, irrespective of whether the server is inside/outside </w:t>
      </w:r>
      <w:r w:rsidR="70B56C6D" w:rsidRPr="00637D89">
        <w:rPr>
          <w:rFonts w:ascii="Times New Roman" w:eastAsia="Times New Roman" w:hAnsi="Times New Roman"/>
          <w:b/>
          <w:bCs/>
          <w:sz w:val="24"/>
        </w:rPr>
        <w:t xml:space="preserve">the </w:t>
      </w:r>
      <w:r w:rsidR="200E2E43" w:rsidRPr="00637D89">
        <w:rPr>
          <w:rFonts w:ascii="Times New Roman" w:eastAsia="Times New Roman" w:hAnsi="Times New Roman"/>
          <w:b/>
          <w:bCs/>
          <w:sz w:val="24"/>
        </w:rPr>
        <w:t>MNO</w:t>
      </w:r>
      <w:r w:rsidRPr="00637D89">
        <w:rPr>
          <w:rFonts w:ascii="Times New Roman" w:eastAsia="Times New Roman" w:hAnsi="Times New Roman"/>
          <w:b/>
          <w:bCs/>
          <w:sz w:val="24"/>
        </w:rPr>
        <w:t>.</w:t>
      </w:r>
    </w:p>
    <w:p w14:paraId="3CF4564C" w14:textId="7BD1A64C" w:rsidR="50CDD880" w:rsidRPr="00637D89" w:rsidRDefault="50CDD880" w:rsidP="3EF6B9C7">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4"/>
        </w:rPr>
      </w:pPr>
      <w:r w:rsidRPr="00637D89">
        <w:rPr>
          <w:rFonts w:ascii="Times New Roman" w:hAnsi="Times New Roman"/>
          <w:b/>
          <w:bCs/>
          <w:sz w:val="24"/>
        </w:rPr>
        <w:t xml:space="preserve">Proposal 5: </w:t>
      </w:r>
      <w:r w:rsidR="4C35CE55" w:rsidRPr="00637D89">
        <w:rPr>
          <w:rFonts w:ascii="Times New Roman" w:hAnsi="Times New Roman"/>
          <w:b/>
          <w:bCs/>
          <w:sz w:val="24"/>
        </w:rPr>
        <w:t xml:space="preserve">For solution 1b, </w:t>
      </w:r>
      <w:r w:rsidR="0945838F" w:rsidRPr="00637D89">
        <w:rPr>
          <w:rFonts w:ascii="Times New Roman" w:hAnsi="Times New Roman"/>
          <w:b/>
          <w:bCs/>
          <w:sz w:val="24"/>
        </w:rPr>
        <w:t xml:space="preserve">the </w:t>
      </w:r>
      <w:r w:rsidR="4C35CE55" w:rsidRPr="00637D89">
        <w:rPr>
          <w:rFonts w:ascii="Times New Roman" w:hAnsi="Times New Roman"/>
          <w:b/>
          <w:bCs/>
          <w:sz w:val="24"/>
        </w:rPr>
        <w:t xml:space="preserve">MNO is expected to have </w:t>
      </w:r>
      <w:r w:rsidR="577D9515" w:rsidRPr="00637D89">
        <w:rPr>
          <w:rFonts w:ascii="Times New Roman" w:hAnsi="Times New Roman"/>
          <w:b/>
          <w:bCs/>
          <w:sz w:val="24"/>
        </w:rPr>
        <w:t xml:space="preserve">only </w:t>
      </w:r>
      <w:r w:rsidR="4C35CE55" w:rsidRPr="00637D89">
        <w:rPr>
          <w:rFonts w:ascii="Times New Roman" w:hAnsi="Times New Roman"/>
          <w:b/>
          <w:bCs/>
          <w:sz w:val="24"/>
        </w:rPr>
        <w:t>partial control over the transfer of collected data for the UE-side data collection.</w:t>
      </w:r>
    </w:p>
    <w:p w14:paraId="18957FFF" w14:textId="36F3D3DC" w:rsidR="50CDD880" w:rsidRPr="00637D89" w:rsidRDefault="50CDD880" w:rsidP="3EF6B9C7">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4"/>
        </w:rPr>
      </w:pPr>
      <w:r w:rsidRPr="00637D89">
        <w:rPr>
          <w:rFonts w:ascii="Times New Roman" w:hAnsi="Times New Roman"/>
          <w:b/>
          <w:bCs/>
          <w:sz w:val="24"/>
        </w:rPr>
        <w:t xml:space="preserve">Proposal 6: </w:t>
      </w:r>
      <w:r w:rsidR="284DD92F" w:rsidRPr="00637D89">
        <w:rPr>
          <w:rFonts w:ascii="Times New Roman" w:hAnsi="Times New Roman"/>
          <w:b/>
          <w:bCs/>
          <w:sz w:val="24"/>
        </w:rPr>
        <w:t xml:space="preserve">For solution 2, </w:t>
      </w:r>
      <w:r w:rsidR="7C081E91" w:rsidRPr="00637D89">
        <w:rPr>
          <w:rFonts w:ascii="Times New Roman" w:hAnsi="Times New Roman"/>
          <w:b/>
          <w:bCs/>
          <w:sz w:val="24"/>
        </w:rPr>
        <w:t xml:space="preserve">the </w:t>
      </w:r>
      <w:r w:rsidR="284DD92F" w:rsidRPr="00637D89">
        <w:rPr>
          <w:rFonts w:ascii="Times New Roman" w:hAnsi="Times New Roman"/>
          <w:b/>
          <w:bCs/>
          <w:sz w:val="24"/>
        </w:rPr>
        <w:t xml:space="preserve">MNO shall manage the data collection process </w:t>
      </w:r>
      <w:r w:rsidR="30EDA36C" w:rsidRPr="00637D89">
        <w:rPr>
          <w:rFonts w:ascii="Times New Roman" w:hAnsi="Times New Roman"/>
          <w:b/>
          <w:bCs/>
          <w:sz w:val="24"/>
        </w:rPr>
        <w:t>via NAS/LPP/RRC signalling.</w:t>
      </w:r>
    </w:p>
    <w:p w14:paraId="0F152CFE" w14:textId="58EF80BD" w:rsidR="53200DED" w:rsidRPr="00637D89" w:rsidRDefault="53200DED" w:rsidP="3EF6B9C7">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4"/>
        </w:rPr>
      </w:pPr>
      <w:r w:rsidRPr="00637D89">
        <w:rPr>
          <w:rFonts w:ascii="Times New Roman" w:hAnsi="Times New Roman"/>
          <w:b/>
          <w:bCs/>
          <w:sz w:val="24"/>
        </w:rPr>
        <w:t xml:space="preserve">Proposal 7: </w:t>
      </w:r>
      <w:r w:rsidR="02BB38CC" w:rsidRPr="00637D89">
        <w:rPr>
          <w:rFonts w:ascii="Times New Roman" w:hAnsi="Times New Roman"/>
          <w:b/>
          <w:bCs/>
          <w:sz w:val="24"/>
        </w:rPr>
        <w:t>For solution 1b, partial visibility is expected if the server for UE-side data collection is inside the MNO and no visibility is expected if the server is outside the MNO.</w:t>
      </w:r>
    </w:p>
    <w:p w14:paraId="2305D652" w14:textId="13493CC2" w:rsidR="1302BCD5" w:rsidRPr="00637D89" w:rsidRDefault="1302BCD5" w:rsidP="3EF6B9C7">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4"/>
        </w:rPr>
      </w:pPr>
      <w:r w:rsidRPr="00637D89">
        <w:rPr>
          <w:rFonts w:ascii="Times New Roman" w:hAnsi="Times New Roman"/>
          <w:b/>
          <w:bCs/>
          <w:sz w:val="24"/>
        </w:rPr>
        <w:t>Proposal 8: For solutions 2 and 3, the MNO has full visibility of the data content, irrespective of whether the data is standardized or non-standardized.</w:t>
      </w:r>
    </w:p>
    <w:p w14:paraId="48DF4BE9" w14:textId="77777777" w:rsidR="00637D89" w:rsidRDefault="00637D89">
      <w:pPr>
        <w:widowControl/>
        <w:spacing w:after="160" w:line="259" w:lineRule="auto"/>
        <w:jc w:val="left"/>
        <w:rPr>
          <w:rFonts w:ascii="Times New Roman" w:hAnsi="Times New Roman"/>
          <w:b/>
          <w:bCs/>
          <w:kern w:val="44"/>
          <w:sz w:val="30"/>
          <w:szCs w:val="44"/>
        </w:rPr>
      </w:pPr>
      <w:r>
        <w:rPr>
          <w:rFonts w:ascii="Times New Roman" w:hAnsi="Times New Roman"/>
        </w:rPr>
        <w:br w:type="page"/>
      </w:r>
    </w:p>
    <w:p w14:paraId="4856C522" w14:textId="25910E53" w:rsidR="038EE488" w:rsidRPr="00637D89" w:rsidRDefault="7A9C8B26" w:rsidP="5F00858E">
      <w:pPr>
        <w:pStyle w:val="Heading1"/>
        <w:numPr>
          <w:ilvl w:val="0"/>
          <w:numId w:val="41"/>
        </w:numPr>
        <w:pBdr>
          <w:top w:val="single" w:sz="4" w:space="1" w:color="auto"/>
        </w:pBdr>
        <w:ind w:left="0" w:firstLine="0"/>
        <w:rPr>
          <w:rFonts w:ascii="Times New Roman" w:hAnsi="Times New Roman"/>
        </w:rPr>
      </w:pPr>
      <w:r w:rsidRPr="00637D89">
        <w:rPr>
          <w:rFonts w:ascii="Times New Roman" w:hAnsi="Times New Roman"/>
        </w:rPr>
        <w:lastRenderedPageBreak/>
        <w:t>Conclusion</w:t>
      </w:r>
    </w:p>
    <w:p w14:paraId="7EBDC27A" w14:textId="17C56229" w:rsidR="2D005C77" w:rsidRPr="00637D89" w:rsidRDefault="2D005C77" w:rsidP="65DBC6AA">
      <w:pPr>
        <w:rPr>
          <w:rFonts w:ascii="Times New Roman" w:eastAsia="Times New Roman" w:hAnsi="Times New Roman"/>
          <w:sz w:val="24"/>
        </w:rPr>
      </w:pPr>
      <w:r w:rsidRPr="00637D89">
        <w:rPr>
          <w:rFonts w:ascii="Times New Roman" w:eastAsia="Times New Roman" w:hAnsi="Times New Roman"/>
          <w:sz w:val="24"/>
        </w:rPr>
        <w:t>This</w:t>
      </w:r>
      <w:r w:rsidR="038EE488" w:rsidRPr="00637D89">
        <w:rPr>
          <w:rFonts w:ascii="Times New Roman" w:eastAsia="Times New Roman" w:hAnsi="Times New Roman"/>
          <w:sz w:val="24"/>
        </w:rPr>
        <w:t xml:space="preserve"> </w:t>
      </w:r>
      <w:r w:rsidR="70E22BAD" w:rsidRPr="00637D89">
        <w:rPr>
          <w:rFonts w:ascii="Times New Roman" w:eastAsia="Times New Roman" w:hAnsi="Times New Roman"/>
          <w:sz w:val="24"/>
        </w:rPr>
        <w:t xml:space="preserve">contribution </w:t>
      </w:r>
      <w:r w:rsidR="59F6E484" w:rsidRPr="00637D89">
        <w:rPr>
          <w:rFonts w:ascii="Times New Roman" w:eastAsia="Times New Roman" w:hAnsi="Times New Roman"/>
          <w:sz w:val="24"/>
        </w:rPr>
        <w:t xml:space="preserve">provides the </w:t>
      </w:r>
      <w:r w:rsidR="038EE488" w:rsidRPr="00637D89">
        <w:rPr>
          <w:rFonts w:ascii="Times New Roman" w:eastAsia="Times New Roman" w:hAnsi="Times New Roman"/>
          <w:sz w:val="24"/>
        </w:rPr>
        <w:t xml:space="preserve">following proposals </w:t>
      </w:r>
      <w:r w:rsidR="38864500" w:rsidRPr="00637D89">
        <w:rPr>
          <w:rFonts w:ascii="Times New Roman" w:eastAsia="Times New Roman" w:hAnsi="Times New Roman"/>
          <w:sz w:val="24"/>
        </w:rPr>
        <w:t xml:space="preserve">for </w:t>
      </w:r>
      <w:r w:rsidR="4C8E6DE0" w:rsidRPr="00637D89">
        <w:rPr>
          <w:rFonts w:ascii="Times New Roman" w:eastAsia="Times New Roman" w:hAnsi="Times New Roman"/>
          <w:sz w:val="24"/>
        </w:rPr>
        <w:t>the UE-side data collection</w:t>
      </w:r>
      <w:r w:rsidR="38864500" w:rsidRPr="00637D89">
        <w:rPr>
          <w:rFonts w:ascii="Times New Roman" w:eastAsia="Times New Roman" w:hAnsi="Times New Roman"/>
          <w:sz w:val="24"/>
        </w:rPr>
        <w:t>.</w:t>
      </w:r>
      <w:r w:rsidR="038EE488" w:rsidRPr="00637D89">
        <w:rPr>
          <w:rFonts w:ascii="Times New Roman" w:eastAsia="Times New Roman" w:hAnsi="Times New Roman"/>
          <w:sz w:val="24"/>
        </w:rPr>
        <w:t xml:space="preserve"> </w:t>
      </w:r>
    </w:p>
    <w:p w14:paraId="31B7BFC3" w14:textId="4D1B41DE" w:rsidR="65DBC6AA" w:rsidRPr="00637D89" w:rsidRDefault="65DBC6AA" w:rsidP="65DBC6AA">
      <w:pPr>
        <w:rPr>
          <w:rFonts w:ascii="Times New Roman" w:eastAsia="Times New Roman" w:hAnsi="Times New Roman"/>
          <w:sz w:val="24"/>
        </w:rPr>
      </w:pPr>
    </w:p>
    <w:p w14:paraId="4112E0B0" w14:textId="761689F6" w:rsidR="7A34FFB3" w:rsidRPr="00637D89" w:rsidRDefault="7A34FFB3" w:rsidP="3EF6B9C7">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4"/>
        </w:rPr>
      </w:pPr>
      <w:r w:rsidRPr="00637D89">
        <w:rPr>
          <w:rFonts w:ascii="Times New Roman" w:hAnsi="Times New Roman"/>
          <w:b/>
          <w:bCs/>
          <w:sz w:val="24"/>
        </w:rPr>
        <w:t>Proposal 1: If a server is outside the MNO and 3GPP transparent, it can be considered an OTT server.</w:t>
      </w:r>
    </w:p>
    <w:p w14:paraId="2BA6A7E3" w14:textId="73D5C450" w:rsidR="7A34FFB3" w:rsidRPr="00637D89" w:rsidRDefault="7A34FFB3" w:rsidP="3EF6B9C7">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4"/>
        </w:rPr>
      </w:pPr>
      <w:r w:rsidRPr="00637D89">
        <w:rPr>
          <w:rFonts w:ascii="Times New Roman" w:hAnsi="Times New Roman"/>
          <w:b/>
          <w:bCs/>
          <w:sz w:val="24"/>
        </w:rPr>
        <w:t>Proposal 2: A server inside the MNO shall be considered as a network function or a trusted application connected to the network.</w:t>
      </w:r>
    </w:p>
    <w:p w14:paraId="77C0EE22" w14:textId="1102851F" w:rsidR="7A34FFB3" w:rsidRPr="00637D89" w:rsidRDefault="7A34FFB3" w:rsidP="3EF6B9C7">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4"/>
        </w:rPr>
      </w:pPr>
      <w:r w:rsidRPr="00637D89">
        <w:rPr>
          <w:rFonts w:ascii="Times New Roman" w:hAnsi="Times New Roman"/>
          <w:b/>
          <w:bCs/>
          <w:sz w:val="24"/>
        </w:rPr>
        <w:t>Proposal 3: A server outside the MNO shall be considered as a third-party application (trusted/untrusted).</w:t>
      </w:r>
    </w:p>
    <w:p w14:paraId="4C33A466" w14:textId="5653E4E6" w:rsidR="7A34FFB3" w:rsidRPr="00637D89" w:rsidRDefault="7A34FFB3" w:rsidP="3EF6B9C7">
      <w:pPr>
        <w:widowControl/>
        <w:pBdr>
          <w:top w:val="single" w:sz="4" w:space="1" w:color="000000"/>
          <w:left w:val="single" w:sz="4" w:space="4" w:color="000000"/>
          <w:bottom w:val="single" w:sz="4" w:space="1" w:color="000000"/>
          <w:right w:val="single" w:sz="4" w:space="4" w:color="000000"/>
        </w:pBdr>
        <w:rPr>
          <w:rFonts w:ascii="Times New Roman" w:eastAsia="Times New Roman" w:hAnsi="Times New Roman"/>
          <w:b/>
          <w:bCs/>
          <w:sz w:val="24"/>
        </w:rPr>
      </w:pPr>
      <w:r w:rsidRPr="00637D89">
        <w:rPr>
          <w:rFonts w:ascii="Times New Roman" w:hAnsi="Times New Roman"/>
          <w:b/>
          <w:bCs/>
          <w:sz w:val="24"/>
        </w:rPr>
        <w:t xml:space="preserve">Proposal 4: </w:t>
      </w:r>
      <w:r w:rsidRPr="00637D89">
        <w:rPr>
          <w:rFonts w:ascii="Times New Roman" w:eastAsia="Times New Roman" w:hAnsi="Times New Roman"/>
          <w:b/>
          <w:bCs/>
          <w:sz w:val="24"/>
        </w:rPr>
        <w:t>For solution 1b, the first termination entity is the server for UE-side data collection, irrespective of whether the server is inside/outside the MNO.</w:t>
      </w:r>
    </w:p>
    <w:p w14:paraId="43D6ABA1" w14:textId="7BD1A64C" w:rsidR="7A34FFB3" w:rsidRPr="00637D89" w:rsidRDefault="7A34FFB3" w:rsidP="3EF6B9C7">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4"/>
        </w:rPr>
      </w:pPr>
      <w:r w:rsidRPr="00637D89">
        <w:rPr>
          <w:rFonts w:ascii="Times New Roman" w:hAnsi="Times New Roman"/>
          <w:b/>
          <w:bCs/>
          <w:sz w:val="24"/>
        </w:rPr>
        <w:t>Proposal 5: For solution 1b, the MNO is expected to have only partial control over the transfer of collected data for the UE-side data collection.</w:t>
      </w:r>
    </w:p>
    <w:p w14:paraId="3ED9272D" w14:textId="36F3D3DC" w:rsidR="7A34FFB3" w:rsidRPr="00637D89" w:rsidRDefault="7A34FFB3" w:rsidP="3EF6B9C7">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4"/>
        </w:rPr>
      </w:pPr>
      <w:r w:rsidRPr="00637D89">
        <w:rPr>
          <w:rFonts w:ascii="Times New Roman" w:hAnsi="Times New Roman"/>
          <w:b/>
          <w:bCs/>
          <w:sz w:val="24"/>
        </w:rPr>
        <w:t>Proposal 6: For solution 2, the MNO shall manage the data collection process via NAS/LPP/RRC signalling.</w:t>
      </w:r>
    </w:p>
    <w:p w14:paraId="2AE7B1D5" w14:textId="58EF80BD" w:rsidR="7A34FFB3" w:rsidRPr="00637D89" w:rsidRDefault="7A34FFB3" w:rsidP="3EF6B9C7">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4"/>
        </w:rPr>
      </w:pPr>
      <w:r w:rsidRPr="00637D89">
        <w:rPr>
          <w:rFonts w:ascii="Times New Roman" w:hAnsi="Times New Roman"/>
          <w:b/>
          <w:bCs/>
          <w:sz w:val="24"/>
        </w:rPr>
        <w:t>Proposal 7: For solution 1b, partial visibility is expected if the server for UE-side data collection is inside the MNO and no visibility is expected if the server is outside the MNO.</w:t>
      </w:r>
    </w:p>
    <w:p w14:paraId="3808C57A" w14:textId="2883740E" w:rsidR="7A34FFB3" w:rsidRPr="00637D89" w:rsidRDefault="7A34FFB3" w:rsidP="3EF6B9C7">
      <w:pPr>
        <w:widowControl/>
        <w:pBdr>
          <w:top w:val="single" w:sz="4" w:space="1" w:color="000000"/>
          <w:left w:val="single" w:sz="4" w:space="4" w:color="000000"/>
          <w:bottom w:val="single" w:sz="4" w:space="1" w:color="000000"/>
          <w:right w:val="single" w:sz="4" w:space="4" w:color="000000"/>
        </w:pBdr>
        <w:rPr>
          <w:rFonts w:ascii="Times New Roman" w:hAnsi="Times New Roman"/>
          <w:b/>
          <w:bCs/>
          <w:sz w:val="24"/>
        </w:rPr>
      </w:pPr>
      <w:r w:rsidRPr="00637D89">
        <w:rPr>
          <w:rFonts w:ascii="Times New Roman" w:hAnsi="Times New Roman"/>
          <w:b/>
          <w:bCs/>
          <w:sz w:val="24"/>
        </w:rPr>
        <w:t>Proposal 8: For solutions 2 and 3, the MNO has full visibility of the data content, irrespective of whether the data is standardized or non-standardized.</w:t>
      </w:r>
    </w:p>
    <w:p w14:paraId="4D709E6C" w14:textId="048ABC5F" w:rsidR="0B4A9984" w:rsidRPr="00637D89" w:rsidRDefault="5480EE54" w:rsidP="5F00858E">
      <w:pPr>
        <w:pStyle w:val="Heading1"/>
        <w:numPr>
          <w:ilvl w:val="0"/>
          <w:numId w:val="41"/>
        </w:numPr>
        <w:pBdr>
          <w:top w:val="single" w:sz="4" w:space="1" w:color="auto"/>
        </w:pBdr>
        <w:ind w:left="0" w:firstLine="0"/>
        <w:rPr>
          <w:rFonts w:ascii="Times New Roman" w:hAnsi="Times New Roman"/>
          <w:sz w:val="32"/>
          <w:szCs w:val="48"/>
        </w:rPr>
      </w:pPr>
      <w:r w:rsidRPr="00637D89">
        <w:rPr>
          <w:rFonts w:ascii="Times New Roman" w:hAnsi="Times New Roman"/>
          <w:sz w:val="32"/>
          <w:szCs w:val="48"/>
        </w:rPr>
        <w:t>Reference</w:t>
      </w:r>
    </w:p>
    <w:p w14:paraId="1B5A1560" w14:textId="34C21DD8" w:rsidR="54B60963" w:rsidRPr="00637D89" w:rsidRDefault="1641D1C2">
      <w:pPr>
        <w:rPr>
          <w:rFonts w:ascii="Times New Roman" w:hAnsi="Times New Roman"/>
          <w:sz w:val="24"/>
        </w:rPr>
      </w:pPr>
      <w:r w:rsidRPr="00637D89">
        <w:rPr>
          <w:rFonts w:ascii="Times New Roman" w:hAnsi="Times New Roman"/>
          <w:sz w:val="24"/>
        </w:rPr>
        <w:t>[1]</w:t>
      </w:r>
      <w:r w:rsidR="71483237" w:rsidRPr="00637D89">
        <w:rPr>
          <w:rFonts w:ascii="Times New Roman" w:hAnsi="Times New Roman"/>
          <w:sz w:val="24"/>
        </w:rPr>
        <w:t xml:space="preserve"> </w:t>
      </w:r>
      <w:r w:rsidR="67551F1B" w:rsidRPr="00637D89">
        <w:rPr>
          <w:rFonts w:ascii="Times New Roman" w:hAnsi="Times New Roman"/>
          <w:sz w:val="24"/>
        </w:rPr>
        <w:t>TR 38.843 v18.0.0</w:t>
      </w:r>
      <w:r w:rsidR="2808E24D" w:rsidRPr="00637D89">
        <w:rPr>
          <w:rFonts w:ascii="Times New Roman" w:hAnsi="Times New Roman"/>
          <w:sz w:val="24"/>
        </w:rPr>
        <w:t>, “</w:t>
      </w:r>
      <w:r w:rsidR="288255DD" w:rsidRPr="00637D89">
        <w:rPr>
          <w:rFonts w:ascii="Times New Roman" w:hAnsi="Times New Roman"/>
          <w:sz w:val="24"/>
        </w:rPr>
        <w:t>Study on Artificial Intelligence (AI)/Machine Learning (ML) for NR air interface</w:t>
      </w:r>
      <w:r w:rsidR="2808E24D" w:rsidRPr="00637D89">
        <w:rPr>
          <w:rFonts w:ascii="Times New Roman" w:hAnsi="Times New Roman"/>
          <w:sz w:val="24"/>
        </w:rPr>
        <w:t>”</w:t>
      </w:r>
    </w:p>
    <w:p w14:paraId="3627AF6E" w14:textId="58C49A1B" w:rsidR="150EEE63" w:rsidRPr="00637D89" w:rsidRDefault="150EEE63" w:rsidP="3EF6B9C7">
      <w:pPr>
        <w:rPr>
          <w:rFonts w:ascii="Times New Roman" w:hAnsi="Times New Roman"/>
          <w:sz w:val="24"/>
        </w:rPr>
      </w:pPr>
      <w:r w:rsidRPr="00637D89">
        <w:rPr>
          <w:rFonts w:ascii="Times New Roman" w:hAnsi="Times New Roman"/>
          <w:sz w:val="24"/>
        </w:rPr>
        <w:t xml:space="preserve">[2] </w:t>
      </w:r>
      <w:r w:rsidR="3E907183" w:rsidRPr="00637D89">
        <w:rPr>
          <w:rFonts w:ascii="Times New Roman" w:hAnsi="Times New Roman"/>
          <w:sz w:val="24"/>
        </w:rPr>
        <w:t>R2-2404476, “Report of [POST125bis][020][AI/ML PHY] UE side data collection (Mediatek)”</w:t>
      </w:r>
    </w:p>
    <w:sectPr w:rsidR="150EEE63" w:rsidRPr="00637D89" w:rsidSect="00A60BD6">
      <w:headerReference w:type="even" r:id="rId10"/>
      <w:headerReference w:type="default" r:id="rId11"/>
      <w:footerReference w:type="even" r:id="rId12"/>
      <w:footerReference w:type="default" r:id="rId13"/>
      <w:headerReference w:type="first" r:id="rId14"/>
      <w:footerReference w:type="first" r:id="rId15"/>
      <w:pgSz w:w="11906" w:h="16838"/>
      <w:pgMar w:top="1440" w:right="1276" w:bottom="1440" w:left="990"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3DD0FE" w14:textId="77777777" w:rsidR="00A60BD6" w:rsidRDefault="00A60BD6">
      <w:pPr>
        <w:spacing w:after="0"/>
      </w:pPr>
      <w:r>
        <w:separator/>
      </w:r>
    </w:p>
  </w:endnote>
  <w:endnote w:type="continuationSeparator" w:id="0">
    <w:p w14:paraId="6528CCF7" w14:textId="77777777" w:rsidR="00A60BD6" w:rsidRDefault="00A60B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Liberation Serif">
    <w:altName w:val="Times New Roman"/>
    <w:charset w:val="01"/>
    <w:family w:val="roman"/>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628880" w14:textId="77777777" w:rsidR="00932A11" w:rsidRDefault="00932A11">
    <w:pPr>
      <w:pStyle w:val="Footer"/>
      <w:framePr w:wrap="around" w:vAnchor="text" w:hAnchor="margin"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14:paraId="471B59DC" w14:textId="77777777" w:rsidR="00932A11" w:rsidRDefault="00932A11">
    <w:pPr>
      <w:pStyle w:val="Footer"/>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AFAE81" w14:textId="77777777" w:rsidR="00932A11" w:rsidRDefault="00932A11">
    <w:pPr>
      <w:pStyle w:val="Footer"/>
      <w:spacing w:before="120"/>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A5340" w14:textId="77777777" w:rsidR="00932A11" w:rsidRDefault="00932A11">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6B6CE8" w14:textId="77777777" w:rsidR="00A60BD6" w:rsidRDefault="00A60BD6">
      <w:pPr>
        <w:spacing w:after="0"/>
      </w:pPr>
      <w:r>
        <w:separator/>
      </w:r>
    </w:p>
  </w:footnote>
  <w:footnote w:type="continuationSeparator" w:id="0">
    <w:p w14:paraId="18442DA6" w14:textId="77777777" w:rsidR="00A60BD6" w:rsidRDefault="00A60B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F04EA7" w14:textId="77777777" w:rsidR="00932A11" w:rsidRDefault="00932A11">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B51042" w14:textId="77777777" w:rsidR="00932A11" w:rsidRDefault="00932A11">
    <w:pPr>
      <w:spacing w:before="120"/>
      <w:jc w:val="distribute"/>
      <w:rPr>
        <w:rFonts w:eastAsia="STFangsong"/>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DB420E" w14:textId="77777777" w:rsidR="00932A11" w:rsidRDefault="00932A11">
    <w:pPr>
      <w:pStyle w:val="Header"/>
      <w:spacing w:before="120"/>
    </w:pPr>
  </w:p>
</w:hdr>
</file>

<file path=word/intelligence2.xml><?xml version="1.0" encoding="utf-8"?>
<int2:intelligence xmlns:int2="http://schemas.microsoft.com/office/intelligence/2020/intelligence" xmlns:oel="http://schemas.microsoft.com/office/2019/extlst">
  <int2:observations>
    <int2:textHash int2:hashCode="NIB/XJm0WV31QV" int2:id="1hSAoFKa">
      <int2:state int2:value="Rejected" int2:type="AugLoop_Text_Critique"/>
    </int2:textHash>
    <int2:textHash int2:hashCode="T6F+GisMdXzzP+" int2:id="NHZxpSe8">
      <int2:state int2:value="Rejected" int2:type="AugLoop_Text_Critique"/>
    </int2:textHash>
    <int2:textHash int2:hashCode="PEdM9L3Ca85sgj" int2:id="Jt9AapMq">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745B03"/>
    <w:multiLevelType w:val="hybridMultilevel"/>
    <w:tmpl w:val="C078768A"/>
    <w:lvl w:ilvl="0" w:tplc="1A58E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7BF4CA6"/>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0A476689"/>
    <w:multiLevelType w:val="hybridMultilevel"/>
    <w:tmpl w:val="C7CA0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CC709D"/>
    <w:multiLevelType w:val="hybridMultilevel"/>
    <w:tmpl w:val="555894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D65A62"/>
    <w:multiLevelType w:val="hybridMultilevel"/>
    <w:tmpl w:val="B07CFF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DE7548"/>
    <w:multiLevelType w:val="hybridMultilevel"/>
    <w:tmpl w:val="345E47E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1F85868C"/>
    <w:multiLevelType w:val="hybridMultilevel"/>
    <w:tmpl w:val="2120141E"/>
    <w:lvl w:ilvl="0" w:tplc="1812EE66">
      <w:start w:val="1"/>
      <w:numFmt w:val="bullet"/>
      <w:lvlText w:val=""/>
      <w:lvlJc w:val="left"/>
      <w:pPr>
        <w:ind w:left="720" w:hanging="360"/>
      </w:pPr>
      <w:rPr>
        <w:rFonts w:ascii="Symbol" w:hAnsi="Symbol" w:hint="default"/>
      </w:rPr>
    </w:lvl>
    <w:lvl w:ilvl="1" w:tplc="6E620FD2">
      <w:start w:val="1"/>
      <w:numFmt w:val="bullet"/>
      <w:lvlText w:val="o"/>
      <w:lvlJc w:val="left"/>
      <w:pPr>
        <w:ind w:left="1440" w:hanging="360"/>
      </w:pPr>
      <w:rPr>
        <w:rFonts w:ascii="Courier New" w:hAnsi="Courier New" w:hint="default"/>
      </w:rPr>
    </w:lvl>
    <w:lvl w:ilvl="2" w:tplc="6812097C">
      <w:start w:val="1"/>
      <w:numFmt w:val="bullet"/>
      <w:lvlText w:val=""/>
      <w:lvlJc w:val="left"/>
      <w:pPr>
        <w:ind w:left="2160" w:hanging="360"/>
      </w:pPr>
      <w:rPr>
        <w:rFonts w:ascii="Wingdings" w:hAnsi="Wingdings" w:hint="default"/>
      </w:rPr>
    </w:lvl>
    <w:lvl w:ilvl="3" w:tplc="2F926E34">
      <w:start w:val="1"/>
      <w:numFmt w:val="bullet"/>
      <w:lvlText w:val=""/>
      <w:lvlJc w:val="left"/>
      <w:pPr>
        <w:ind w:left="2880" w:hanging="360"/>
      </w:pPr>
      <w:rPr>
        <w:rFonts w:ascii="Symbol" w:hAnsi="Symbol" w:hint="default"/>
      </w:rPr>
    </w:lvl>
    <w:lvl w:ilvl="4" w:tplc="30CE9398">
      <w:start w:val="1"/>
      <w:numFmt w:val="bullet"/>
      <w:lvlText w:val="o"/>
      <w:lvlJc w:val="left"/>
      <w:pPr>
        <w:ind w:left="3600" w:hanging="360"/>
      </w:pPr>
      <w:rPr>
        <w:rFonts w:ascii="Courier New" w:hAnsi="Courier New" w:hint="default"/>
      </w:rPr>
    </w:lvl>
    <w:lvl w:ilvl="5" w:tplc="C77EA90A">
      <w:start w:val="1"/>
      <w:numFmt w:val="bullet"/>
      <w:lvlText w:val=""/>
      <w:lvlJc w:val="left"/>
      <w:pPr>
        <w:ind w:left="4320" w:hanging="360"/>
      </w:pPr>
      <w:rPr>
        <w:rFonts w:ascii="Wingdings" w:hAnsi="Wingdings" w:hint="default"/>
      </w:rPr>
    </w:lvl>
    <w:lvl w:ilvl="6" w:tplc="84345ABC">
      <w:start w:val="1"/>
      <w:numFmt w:val="bullet"/>
      <w:lvlText w:val=""/>
      <w:lvlJc w:val="left"/>
      <w:pPr>
        <w:ind w:left="5040" w:hanging="360"/>
      </w:pPr>
      <w:rPr>
        <w:rFonts w:ascii="Symbol" w:hAnsi="Symbol" w:hint="default"/>
      </w:rPr>
    </w:lvl>
    <w:lvl w:ilvl="7" w:tplc="753CF212">
      <w:start w:val="1"/>
      <w:numFmt w:val="bullet"/>
      <w:lvlText w:val="o"/>
      <w:lvlJc w:val="left"/>
      <w:pPr>
        <w:ind w:left="5760" w:hanging="360"/>
      </w:pPr>
      <w:rPr>
        <w:rFonts w:ascii="Courier New" w:hAnsi="Courier New" w:hint="default"/>
      </w:rPr>
    </w:lvl>
    <w:lvl w:ilvl="8" w:tplc="2AD816A6">
      <w:start w:val="1"/>
      <w:numFmt w:val="bullet"/>
      <w:lvlText w:val=""/>
      <w:lvlJc w:val="left"/>
      <w:pPr>
        <w:ind w:left="6480" w:hanging="360"/>
      </w:pPr>
      <w:rPr>
        <w:rFonts w:ascii="Wingdings" w:hAnsi="Wingdings" w:hint="default"/>
      </w:rPr>
    </w:lvl>
  </w:abstractNum>
  <w:abstractNum w:abstractNumId="11" w15:restartNumberingAfterBreak="0">
    <w:nsid w:val="21D05B7A"/>
    <w:multiLevelType w:val="hybridMultilevel"/>
    <w:tmpl w:val="3E080B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7A26F9"/>
    <w:multiLevelType w:val="hybridMultilevel"/>
    <w:tmpl w:val="9028C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A61338"/>
    <w:multiLevelType w:val="hybridMultilevel"/>
    <w:tmpl w:val="59463EC4"/>
    <w:lvl w:ilvl="0" w:tplc="2B1C2D1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2D4746F3"/>
    <w:multiLevelType w:val="hybridMultilevel"/>
    <w:tmpl w:val="74E02D02"/>
    <w:lvl w:ilvl="0" w:tplc="04090001">
      <w:start w:val="1"/>
      <w:numFmt w:val="bullet"/>
      <w:lvlText w:val=""/>
      <w:lvlJc w:val="left"/>
      <w:pPr>
        <w:ind w:left="924" w:hanging="420"/>
      </w:pPr>
      <w:rPr>
        <w:rFonts w:ascii="Wingdings" w:hAnsi="Wingdings"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15" w15:restartNumberingAfterBreak="0">
    <w:nsid w:val="30ED2174"/>
    <w:multiLevelType w:val="hybridMultilevel"/>
    <w:tmpl w:val="4EB6F41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33E63FCD"/>
    <w:multiLevelType w:val="hybridMultilevel"/>
    <w:tmpl w:val="9C421274"/>
    <w:lvl w:ilvl="0" w:tplc="6EE48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9F0368"/>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9" w15:restartNumberingAfterBreak="0">
    <w:nsid w:val="38AF4C60"/>
    <w:multiLevelType w:val="hybridMultilevel"/>
    <w:tmpl w:val="6762A24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3F1715A1"/>
    <w:multiLevelType w:val="hybridMultilevel"/>
    <w:tmpl w:val="4A2E36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036A5C"/>
    <w:multiLevelType w:val="hybridMultilevel"/>
    <w:tmpl w:val="3A6A4B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7E22AC"/>
    <w:multiLevelType w:val="hybridMultilevel"/>
    <w:tmpl w:val="366AEC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A7B1B22"/>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5" w15:restartNumberingAfterBreak="0">
    <w:nsid w:val="4F1C3619"/>
    <w:multiLevelType w:val="hybridMultilevel"/>
    <w:tmpl w:val="3F5E74C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1933EE1"/>
    <w:multiLevelType w:val="hybridMultilevel"/>
    <w:tmpl w:val="E5881F9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52537CEB"/>
    <w:multiLevelType w:val="hybridMultilevel"/>
    <w:tmpl w:val="32C2AD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FC1C62"/>
    <w:multiLevelType w:val="hybridMultilevel"/>
    <w:tmpl w:val="2466CD78"/>
    <w:lvl w:ilvl="0" w:tplc="8554555E">
      <w:start w:val="15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2A31A9"/>
    <w:multiLevelType w:val="hybridMultilevel"/>
    <w:tmpl w:val="D9F051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2025DD"/>
    <w:multiLevelType w:val="hybridMultilevel"/>
    <w:tmpl w:val="659A4F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254FC7"/>
    <w:multiLevelType w:val="hybridMultilevel"/>
    <w:tmpl w:val="EA08C9C8"/>
    <w:lvl w:ilvl="0" w:tplc="7AB61876">
      <w:start w:val="1"/>
      <w:numFmt w:val="bullet"/>
      <w:lvlText w:val=""/>
      <w:lvlJc w:val="left"/>
      <w:pPr>
        <w:ind w:left="720" w:hanging="360"/>
      </w:pPr>
      <w:rPr>
        <w:rFonts w:ascii="Symbol" w:hAnsi="Symbol" w:hint="default"/>
      </w:rPr>
    </w:lvl>
    <w:lvl w:ilvl="1" w:tplc="E618A66A">
      <w:start w:val="1"/>
      <w:numFmt w:val="bullet"/>
      <w:lvlText w:val="o"/>
      <w:lvlJc w:val="left"/>
      <w:pPr>
        <w:ind w:left="1440" w:hanging="360"/>
      </w:pPr>
      <w:rPr>
        <w:rFonts w:ascii="Courier New" w:hAnsi="Courier New" w:hint="default"/>
      </w:rPr>
    </w:lvl>
    <w:lvl w:ilvl="2" w:tplc="AAF87498">
      <w:start w:val="1"/>
      <w:numFmt w:val="bullet"/>
      <w:lvlText w:val=""/>
      <w:lvlJc w:val="left"/>
      <w:pPr>
        <w:ind w:left="2160" w:hanging="360"/>
      </w:pPr>
      <w:rPr>
        <w:rFonts w:ascii="Wingdings" w:hAnsi="Wingdings" w:hint="default"/>
      </w:rPr>
    </w:lvl>
    <w:lvl w:ilvl="3" w:tplc="8510339A">
      <w:start w:val="1"/>
      <w:numFmt w:val="bullet"/>
      <w:lvlText w:val=""/>
      <w:lvlJc w:val="left"/>
      <w:pPr>
        <w:ind w:left="2880" w:hanging="360"/>
      </w:pPr>
      <w:rPr>
        <w:rFonts w:ascii="Symbol" w:hAnsi="Symbol" w:hint="default"/>
      </w:rPr>
    </w:lvl>
    <w:lvl w:ilvl="4" w:tplc="1D08164A">
      <w:start w:val="1"/>
      <w:numFmt w:val="bullet"/>
      <w:lvlText w:val="o"/>
      <w:lvlJc w:val="left"/>
      <w:pPr>
        <w:ind w:left="3600" w:hanging="360"/>
      </w:pPr>
      <w:rPr>
        <w:rFonts w:ascii="Courier New" w:hAnsi="Courier New" w:hint="default"/>
      </w:rPr>
    </w:lvl>
    <w:lvl w:ilvl="5" w:tplc="5F6888E4">
      <w:start w:val="1"/>
      <w:numFmt w:val="bullet"/>
      <w:lvlText w:val=""/>
      <w:lvlJc w:val="left"/>
      <w:pPr>
        <w:ind w:left="4320" w:hanging="360"/>
      </w:pPr>
      <w:rPr>
        <w:rFonts w:ascii="Wingdings" w:hAnsi="Wingdings" w:hint="default"/>
      </w:rPr>
    </w:lvl>
    <w:lvl w:ilvl="6" w:tplc="06C63CA2">
      <w:start w:val="1"/>
      <w:numFmt w:val="bullet"/>
      <w:lvlText w:val=""/>
      <w:lvlJc w:val="left"/>
      <w:pPr>
        <w:ind w:left="5040" w:hanging="360"/>
      </w:pPr>
      <w:rPr>
        <w:rFonts w:ascii="Symbol" w:hAnsi="Symbol" w:hint="default"/>
      </w:rPr>
    </w:lvl>
    <w:lvl w:ilvl="7" w:tplc="7952E38C">
      <w:start w:val="1"/>
      <w:numFmt w:val="bullet"/>
      <w:lvlText w:val="o"/>
      <w:lvlJc w:val="left"/>
      <w:pPr>
        <w:ind w:left="5760" w:hanging="360"/>
      </w:pPr>
      <w:rPr>
        <w:rFonts w:ascii="Courier New" w:hAnsi="Courier New" w:hint="default"/>
      </w:rPr>
    </w:lvl>
    <w:lvl w:ilvl="8" w:tplc="06D21E14">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5" w15:restartNumberingAfterBreak="0">
    <w:nsid w:val="75A920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3F47E1"/>
    <w:multiLevelType w:val="hybridMultilevel"/>
    <w:tmpl w:val="981616D0"/>
    <w:lvl w:ilvl="0" w:tplc="671046E4">
      <w:start w:val="1"/>
      <w:numFmt w:val="bullet"/>
      <w:lvlText w:val=""/>
      <w:lvlJc w:val="left"/>
      <w:pPr>
        <w:ind w:left="720" w:hanging="360"/>
      </w:pPr>
      <w:rPr>
        <w:rFonts w:ascii="Symbol" w:hAnsi="Symbol" w:hint="default"/>
      </w:rPr>
    </w:lvl>
    <w:lvl w:ilvl="1" w:tplc="0ADA9D50">
      <w:start w:val="1"/>
      <w:numFmt w:val="bullet"/>
      <w:lvlText w:val="o"/>
      <w:lvlJc w:val="left"/>
      <w:pPr>
        <w:ind w:left="1440" w:hanging="360"/>
      </w:pPr>
      <w:rPr>
        <w:rFonts w:ascii="Courier New" w:hAnsi="Courier New" w:hint="default"/>
      </w:rPr>
    </w:lvl>
    <w:lvl w:ilvl="2" w:tplc="B0A673F4">
      <w:start w:val="1"/>
      <w:numFmt w:val="bullet"/>
      <w:lvlText w:val=""/>
      <w:lvlJc w:val="left"/>
      <w:pPr>
        <w:ind w:left="2160" w:hanging="360"/>
      </w:pPr>
      <w:rPr>
        <w:rFonts w:ascii="Wingdings" w:hAnsi="Wingdings" w:hint="default"/>
      </w:rPr>
    </w:lvl>
    <w:lvl w:ilvl="3" w:tplc="E884B290">
      <w:start w:val="1"/>
      <w:numFmt w:val="bullet"/>
      <w:lvlText w:val=""/>
      <w:lvlJc w:val="left"/>
      <w:pPr>
        <w:ind w:left="2880" w:hanging="360"/>
      </w:pPr>
      <w:rPr>
        <w:rFonts w:ascii="Symbol" w:hAnsi="Symbol" w:hint="default"/>
      </w:rPr>
    </w:lvl>
    <w:lvl w:ilvl="4" w:tplc="D1068A3A">
      <w:start w:val="1"/>
      <w:numFmt w:val="bullet"/>
      <w:lvlText w:val="o"/>
      <w:lvlJc w:val="left"/>
      <w:pPr>
        <w:ind w:left="3600" w:hanging="360"/>
      </w:pPr>
      <w:rPr>
        <w:rFonts w:ascii="Courier New" w:hAnsi="Courier New" w:hint="default"/>
      </w:rPr>
    </w:lvl>
    <w:lvl w:ilvl="5" w:tplc="43C2BBBE">
      <w:start w:val="1"/>
      <w:numFmt w:val="bullet"/>
      <w:lvlText w:val=""/>
      <w:lvlJc w:val="left"/>
      <w:pPr>
        <w:ind w:left="4320" w:hanging="360"/>
      </w:pPr>
      <w:rPr>
        <w:rFonts w:ascii="Wingdings" w:hAnsi="Wingdings" w:hint="default"/>
      </w:rPr>
    </w:lvl>
    <w:lvl w:ilvl="6" w:tplc="1076C484">
      <w:start w:val="1"/>
      <w:numFmt w:val="bullet"/>
      <w:lvlText w:val=""/>
      <w:lvlJc w:val="left"/>
      <w:pPr>
        <w:ind w:left="5040" w:hanging="360"/>
      </w:pPr>
      <w:rPr>
        <w:rFonts w:ascii="Symbol" w:hAnsi="Symbol" w:hint="default"/>
      </w:rPr>
    </w:lvl>
    <w:lvl w:ilvl="7" w:tplc="7116BC4A">
      <w:start w:val="1"/>
      <w:numFmt w:val="bullet"/>
      <w:lvlText w:val="o"/>
      <w:lvlJc w:val="left"/>
      <w:pPr>
        <w:ind w:left="5760" w:hanging="360"/>
      </w:pPr>
      <w:rPr>
        <w:rFonts w:ascii="Courier New" w:hAnsi="Courier New" w:hint="default"/>
      </w:rPr>
    </w:lvl>
    <w:lvl w:ilvl="8" w:tplc="0D46B864">
      <w:start w:val="1"/>
      <w:numFmt w:val="bullet"/>
      <w:lvlText w:val=""/>
      <w:lvlJc w:val="left"/>
      <w:pPr>
        <w:ind w:left="6480" w:hanging="360"/>
      </w:pPr>
      <w:rPr>
        <w:rFonts w:ascii="Wingdings" w:hAnsi="Wingdings" w:hint="default"/>
      </w:rPr>
    </w:lvl>
  </w:abstractNum>
  <w:abstractNum w:abstractNumId="38" w15:restartNumberingAfterBreak="0">
    <w:nsid w:val="7C57693A"/>
    <w:multiLevelType w:val="hybridMultilevel"/>
    <w:tmpl w:val="48CE8EC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519194181">
    <w:abstractNumId w:val="10"/>
  </w:num>
  <w:num w:numId="2" w16cid:durableId="2014456775">
    <w:abstractNumId w:val="33"/>
  </w:num>
  <w:num w:numId="3" w16cid:durableId="1418138164">
    <w:abstractNumId w:val="37"/>
  </w:num>
  <w:num w:numId="4" w16cid:durableId="303436582">
    <w:abstractNumId w:val="1"/>
  </w:num>
  <w:num w:numId="5" w16cid:durableId="1651711327">
    <w:abstractNumId w:val="26"/>
  </w:num>
  <w:num w:numId="6" w16cid:durableId="1336106940">
    <w:abstractNumId w:val="36"/>
  </w:num>
  <w:num w:numId="7" w16cid:durableId="1362320502">
    <w:abstractNumId w:val="23"/>
  </w:num>
  <w:num w:numId="8" w16cid:durableId="156460541">
    <w:abstractNumId w:val="3"/>
  </w:num>
  <w:num w:numId="9" w16cid:durableId="1417705538">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0" w16cid:durableId="352149269">
    <w:abstractNumId w:val="20"/>
  </w:num>
  <w:num w:numId="11" w16cid:durableId="1413115343">
    <w:abstractNumId w:val="28"/>
  </w:num>
  <w:num w:numId="12" w16cid:durableId="1344477354">
    <w:abstractNumId w:val="9"/>
  </w:num>
  <w:num w:numId="13" w16cid:durableId="1721858735">
    <w:abstractNumId w:val="19"/>
  </w:num>
  <w:num w:numId="14" w16cid:durableId="89202105">
    <w:abstractNumId w:val="25"/>
  </w:num>
  <w:num w:numId="15" w16cid:durableId="164714949">
    <w:abstractNumId w:val="16"/>
  </w:num>
  <w:num w:numId="16" w16cid:durableId="892273188">
    <w:abstractNumId w:val="13"/>
  </w:num>
  <w:num w:numId="17" w16cid:durableId="1561016746">
    <w:abstractNumId w:val="8"/>
  </w:num>
  <w:num w:numId="18" w16cid:durableId="1715158776">
    <w:abstractNumId w:val="4"/>
  </w:num>
  <w:num w:numId="19" w16cid:durableId="2107115738">
    <w:abstractNumId w:val="18"/>
  </w:num>
  <w:num w:numId="20" w16cid:durableId="1398938635">
    <w:abstractNumId w:val="24"/>
  </w:num>
  <w:num w:numId="21" w16cid:durableId="618991473">
    <w:abstractNumId w:val="2"/>
  </w:num>
  <w:num w:numId="22" w16cid:durableId="286008926">
    <w:abstractNumId w:val="32"/>
  </w:num>
  <w:num w:numId="23" w16cid:durableId="812260286">
    <w:abstractNumId w:val="1"/>
  </w:num>
  <w:num w:numId="24" w16cid:durableId="454982365">
    <w:abstractNumId w:val="1"/>
  </w:num>
  <w:num w:numId="25" w16cid:durableId="1861046349">
    <w:abstractNumId w:val="34"/>
  </w:num>
  <w:num w:numId="26" w16cid:durableId="387261915">
    <w:abstractNumId w:val="22"/>
  </w:num>
  <w:num w:numId="27" w16cid:durableId="158890727">
    <w:abstractNumId w:val="12"/>
  </w:num>
  <w:num w:numId="28" w16cid:durableId="1950815220">
    <w:abstractNumId w:val="17"/>
  </w:num>
  <w:num w:numId="29" w16cid:durableId="1290088704">
    <w:abstractNumId w:val="1"/>
  </w:num>
  <w:num w:numId="30" w16cid:durableId="662853007">
    <w:abstractNumId w:val="7"/>
  </w:num>
  <w:num w:numId="31" w16cid:durableId="394209416">
    <w:abstractNumId w:val="11"/>
  </w:num>
  <w:num w:numId="32" w16cid:durableId="1292898647">
    <w:abstractNumId w:val="31"/>
  </w:num>
  <w:num w:numId="33" w16cid:durableId="2030183676">
    <w:abstractNumId w:val="27"/>
  </w:num>
  <w:num w:numId="34" w16cid:durableId="2104102563">
    <w:abstractNumId w:val="6"/>
  </w:num>
  <w:num w:numId="35" w16cid:durableId="879827979">
    <w:abstractNumId w:val="38"/>
  </w:num>
  <w:num w:numId="36" w16cid:durableId="785000333">
    <w:abstractNumId w:val="5"/>
  </w:num>
  <w:num w:numId="37" w16cid:durableId="1209298866">
    <w:abstractNumId w:val="14"/>
  </w:num>
  <w:num w:numId="38" w16cid:durableId="777335807">
    <w:abstractNumId w:val="21"/>
  </w:num>
  <w:num w:numId="39" w16cid:durableId="1272740059">
    <w:abstractNumId w:val="29"/>
  </w:num>
  <w:num w:numId="40" w16cid:durableId="930502345">
    <w:abstractNumId w:val="15"/>
  </w:num>
  <w:num w:numId="41" w16cid:durableId="2028939483">
    <w:abstractNumId w:val="35"/>
  </w:num>
  <w:num w:numId="42" w16cid:durableId="964846103">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gUAEigcOSwAAAA="/>
  </w:docVars>
  <w:rsids>
    <w:rsidRoot w:val="00172A27"/>
    <w:rsid w:val="00000097"/>
    <w:rsid w:val="00001366"/>
    <w:rsid w:val="0000153F"/>
    <w:rsid w:val="00002196"/>
    <w:rsid w:val="00002B55"/>
    <w:rsid w:val="00002F76"/>
    <w:rsid w:val="000044B4"/>
    <w:rsid w:val="0000505B"/>
    <w:rsid w:val="000055B1"/>
    <w:rsid w:val="00005BD1"/>
    <w:rsid w:val="00006867"/>
    <w:rsid w:val="00006F43"/>
    <w:rsid w:val="00007F63"/>
    <w:rsid w:val="00010116"/>
    <w:rsid w:val="000103E7"/>
    <w:rsid w:val="00010575"/>
    <w:rsid w:val="00011C02"/>
    <w:rsid w:val="00011E2A"/>
    <w:rsid w:val="000132B9"/>
    <w:rsid w:val="00013A41"/>
    <w:rsid w:val="00013E11"/>
    <w:rsid w:val="00013FAD"/>
    <w:rsid w:val="00014148"/>
    <w:rsid w:val="0001435D"/>
    <w:rsid w:val="00015639"/>
    <w:rsid w:val="00015844"/>
    <w:rsid w:val="00015C78"/>
    <w:rsid w:val="00017BA5"/>
    <w:rsid w:val="0002018A"/>
    <w:rsid w:val="00020D89"/>
    <w:rsid w:val="00021259"/>
    <w:rsid w:val="00021359"/>
    <w:rsid w:val="00021B55"/>
    <w:rsid w:val="00023141"/>
    <w:rsid w:val="0002351A"/>
    <w:rsid w:val="000248FC"/>
    <w:rsid w:val="0002660A"/>
    <w:rsid w:val="00026899"/>
    <w:rsid w:val="0002698B"/>
    <w:rsid w:val="00026D9E"/>
    <w:rsid w:val="00027585"/>
    <w:rsid w:val="00031C28"/>
    <w:rsid w:val="00034422"/>
    <w:rsid w:val="00034A7A"/>
    <w:rsid w:val="0003522D"/>
    <w:rsid w:val="00035803"/>
    <w:rsid w:val="00035B5F"/>
    <w:rsid w:val="00035D2F"/>
    <w:rsid w:val="00035EF9"/>
    <w:rsid w:val="0003610B"/>
    <w:rsid w:val="00036935"/>
    <w:rsid w:val="00037051"/>
    <w:rsid w:val="00037973"/>
    <w:rsid w:val="0004004A"/>
    <w:rsid w:val="0004073E"/>
    <w:rsid w:val="00040A63"/>
    <w:rsid w:val="0004105F"/>
    <w:rsid w:val="0004184B"/>
    <w:rsid w:val="00041F90"/>
    <w:rsid w:val="000422A2"/>
    <w:rsid w:val="000424DB"/>
    <w:rsid w:val="00042E6F"/>
    <w:rsid w:val="00043923"/>
    <w:rsid w:val="00043934"/>
    <w:rsid w:val="000439F7"/>
    <w:rsid w:val="00044CC7"/>
    <w:rsid w:val="0004506E"/>
    <w:rsid w:val="00046160"/>
    <w:rsid w:val="0004617D"/>
    <w:rsid w:val="00047122"/>
    <w:rsid w:val="00047CF7"/>
    <w:rsid w:val="00050DD9"/>
    <w:rsid w:val="0005129F"/>
    <w:rsid w:val="00051351"/>
    <w:rsid w:val="00051971"/>
    <w:rsid w:val="00055741"/>
    <w:rsid w:val="00055C62"/>
    <w:rsid w:val="000563ED"/>
    <w:rsid w:val="00057DA8"/>
    <w:rsid w:val="00057F2F"/>
    <w:rsid w:val="00061447"/>
    <w:rsid w:val="000620C7"/>
    <w:rsid w:val="00062DCF"/>
    <w:rsid w:val="00063717"/>
    <w:rsid w:val="00065763"/>
    <w:rsid w:val="00066F90"/>
    <w:rsid w:val="00067C1D"/>
    <w:rsid w:val="00067D5F"/>
    <w:rsid w:val="0007093A"/>
    <w:rsid w:val="0007143C"/>
    <w:rsid w:val="0007205B"/>
    <w:rsid w:val="000720EB"/>
    <w:rsid w:val="0007240F"/>
    <w:rsid w:val="000735DB"/>
    <w:rsid w:val="0007392F"/>
    <w:rsid w:val="00074163"/>
    <w:rsid w:val="0007424D"/>
    <w:rsid w:val="000755A8"/>
    <w:rsid w:val="00075818"/>
    <w:rsid w:val="00075859"/>
    <w:rsid w:val="00075A4E"/>
    <w:rsid w:val="000763D3"/>
    <w:rsid w:val="000765B2"/>
    <w:rsid w:val="00076824"/>
    <w:rsid w:val="00076B12"/>
    <w:rsid w:val="00077D25"/>
    <w:rsid w:val="000801E0"/>
    <w:rsid w:val="000804D4"/>
    <w:rsid w:val="0008122E"/>
    <w:rsid w:val="00081D9C"/>
    <w:rsid w:val="00082A3F"/>
    <w:rsid w:val="00082CAA"/>
    <w:rsid w:val="000831C0"/>
    <w:rsid w:val="000836CE"/>
    <w:rsid w:val="00084128"/>
    <w:rsid w:val="000841DC"/>
    <w:rsid w:val="00084609"/>
    <w:rsid w:val="00085044"/>
    <w:rsid w:val="0008543A"/>
    <w:rsid w:val="00085CA5"/>
    <w:rsid w:val="00085CDE"/>
    <w:rsid w:val="000875C4"/>
    <w:rsid w:val="00087EC3"/>
    <w:rsid w:val="0009084A"/>
    <w:rsid w:val="000909FD"/>
    <w:rsid w:val="000911E2"/>
    <w:rsid w:val="0009120A"/>
    <w:rsid w:val="000915A4"/>
    <w:rsid w:val="00092404"/>
    <w:rsid w:val="0009278C"/>
    <w:rsid w:val="00092939"/>
    <w:rsid w:val="00092CA9"/>
    <w:rsid w:val="0009349A"/>
    <w:rsid w:val="000938D4"/>
    <w:rsid w:val="00094EA7"/>
    <w:rsid w:val="00095B72"/>
    <w:rsid w:val="00097209"/>
    <w:rsid w:val="00097306"/>
    <w:rsid w:val="00097368"/>
    <w:rsid w:val="0009777E"/>
    <w:rsid w:val="00097F11"/>
    <w:rsid w:val="000A0410"/>
    <w:rsid w:val="000A1663"/>
    <w:rsid w:val="000A204F"/>
    <w:rsid w:val="000A2A28"/>
    <w:rsid w:val="000A2D0A"/>
    <w:rsid w:val="000A3644"/>
    <w:rsid w:val="000A3A4E"/>
    <w:rsid w:val="000A3C10"/>
    <w:rsid w:val="000A4F10"/>
    <w:rsid w:val="000A532E"/>
    <w:rsid w:val="000A53F5"/>
    <w:rsid w:val="000A71C3"/>
    <w:rsid w:val="000A783E"/>
    <w:rsid w:val="000A7CA6"/>
    <w:rsid w:val="000B0D61"/>
    <w:rsid w:val="000B198F"/>
    <w:rsid w:val="000B1996"/>
    <w:rsid w:val="000B1ECC"/>
    <w:rsid w:val="000B21DA"/>
    <w:rsid w:val="000B25A2"/>
    <w:rsid w:val="000B265A"/>
    <w:rsid w:val="000B2678"/>
    <w:rsid w:val="000B2F6F"/>
    <w:rsid w:val="000B31AA"/>
    <w:rsid w:val="000B38F6"/>
    <w:rsid w:val="000B42B0"/>
    <w:rsid w:val="000B4B76"/>
    <w:rsid w:val="000B5C88"/>
    <w:rsid w:val="000B65CB"/>
    <w:rsid w:val="000B6858"/>
    <w:rsid w:val="000B70CD"/>
    <w:rsid w:val="000B780E"/>
    <w:rsid w:val="000C0079"/>
    <w:rsid w:val="000C0353"/>
    <w:rsid w:val="000C15C3"/>
    <w:rsid w:val="000C2659"/>
    <w:rsid w:val="000C2690"/>
    <w:rsid w:val="000C2FA7"/>
    <w:rsid w:val="000C302A"/>
    <w:rsid w:val="000C364E"/>
    <w:rsid w:val="000C46AE"/>
    <w:rsid w:val="000C5D4C"/>
    <w:rsid w:val="000C5D86"/>
    <w:rsid w:val="000C61B5"/>
    <w:rsid w:val="000C6CCF"/>
    <w:rsid w:val="000C73B1"/>
    <w:rsid w:val="000C79A0"/>
    <w:rsid w:val="000C7FC7"/>
    <w:rsid w:val="000D18C5"/>
    <w:rsid w:val="000D1EF9"/>
    <w:rsid w:val="000D2BF9"/>
    <w:rsid w:val="000D3553"/>
    <w:rsid w:val="000D370A"/>
    <w:rsid w:val="000D3944"/>
    <w:rsid w:val="000D40A5"/>
    <w:rsid w:val="000D4AC7"/>
    <w:rsid w:val="000D59AA"/>
    <w:rsid w:val="000D60F5"/>
    <w:rsid w:val="000D722D"/>
    <w:rsid w:val="000D7F6A"/>
    <w:rsid w:val="000E1125"/>
    <w:rsid w:val="000E144C"/>
    <w:rsid w:val="000E1940"/>
    <w:rsid w:val="000E1993"/>
    <w:rsid w:val="000E262F"/>
    <w:rsid w:val="000E3141"/>
    <w:rsid w:val="000E3B8A"/>
    <w:rsid w:val="000E4474"/>
    <w:rsid w:val="000E4C9C"/>
    <w:rsid w:val="000E5EFE"/>
    <w:rsid w:val="000E6A68"/>
    <w:rsid w:val="000E6AE2"/>
    <w:rsid w:val="000E6F57"/>
    <w:rsid w:val="000E719D"/>
    <w:rsid w:val="000E7618"/>
    <w:rsid w:val="000E7EB2"/>
    <w:rsid w:val="000F0A7B"/>
    <w:rsid w:val="000F36CD"/>
    <w:rsid w:val="000F3B7E"/>
    <w:rsid w:val="000F451B"/>
    <w:rsid w:val="000F51F9"/>
    <w:rsid w:val="000F589E"/>
    <w:rsid w:val="000F7290"/>
    <w:rsid w:val="000F7D5B"/>
    <w:rsid w:val="00100030"/>
    <w:rsid w:val="00101AD1"/>
    <w:rsid w:val="00102431"/>
    <w:rsid w:val="00102686"/>
    <w:rsid w:val="001029FD"/>
    <w:rsid w:val="00103DAB"/>
    <w:rsid w:val="0010484A"/>
    <w:rsid w:val="00104BD5"/>
    <w:rsid w:val="00104C1F"/>
    <w:rsid w:val="00105BFC"/>
    <w:rsid w:val="00105C94"/>
    <w:rsid w:val="00106BB7"/>
    <w:rsid w:val="001102A9"/>
    <w:rsid w:val="00111C8E"/>
    <w:rsid w:val="00111C96"/>
    <w:rsid w:val="00111CE0"/>
    <w:rsid w:val="00111DF0"/>
    <w:rsid w:val="0011302D"/>
    <w:rsid w:val="001135C5"/>
    <w:rsid w:val="001147C0"/>
    <w:rsid w:val="00114AAE"/>
    <w:rsid w:val="00115435"/>
    <w:rsid w:val="00115759"/>
    <w:rsid w:val="00115799"/>
    <w:rsid w:val="00115B68"/>
    <w:rsid w:val="00115D4C"/>
    <w:rsid w:val="00121012"/>
    <w:rsid w:val="00121A16"/>
    <w:rsid w:val="00121FD8"/>
    <w:rsid w:val="001253A3"/>
    <w:rsid w:val="00126145"/>
    <w:rsid w:val="001264A7"/>
    <w:rsid w:val="0012673B"/>
    <w:rsid w:val="001277F8"/>
    <w:rsid w:val="00130BDC"/>
    <w:rsid w:val="00130DFB"/>
    <w:rsid w:val="00131668"/>
    <w:rsid w:val="00131A79"/>
    <w:rsid w:val="00131F75"/>
    <w:rsid w:val="001323A5"/>
    <w:rsid w:val="0013288E"/>
    <w:rsid w:val="00134275"/>
    <w:rsid w:val="001349DF"/>
    <w:rsid w:val="00135446"/>
    <w:rsid w:val="00135E64"/>
    <w:rsid w:val="00137B0E"/>
    <w:rsid w:val="00137D4E"/>
    <w:rsid w:val="001400A0"/>
    <w:rsid w:val="00140916"/>
    <w:rsid w:val="00140E7C"/>
    <w:rsid w:val="001413B6"/>
    <w:rsid w:val="00141835"/>
    <w:rsid w:val="00141F2A"/>
    <w:rsid w:val="00141FED"/>
    <w:rsid w:val="00142281"/>
    <w:rsid w:val="00142B26"/>
    <w:rsid w:val="00144D47"/>
    <w:rsid w:val="00144E28"/>
    <w:rsid w:val="00144FF1"/>
    <w:rsid w:val="0014523F"/>
    <w:rsid w:val="0014574A"/>
    <w:rsid w:val="001458AA"/>
    <w:rsid w:val="00145AFF"/>
    <w:rsid w:val="00147740"/>
    <w:rsid w:val="00150BAB"/>
    <w:rsid w:val="00151B91"/>
    <w:rsid w:val="00153109"/>
    <w:rsid w:val="00155054"/>
    <w:rsid w:val="00156072"/>
    <w:rsid w:val="0015657D"/>
    <w:rsid w:val="00156650"/>
    <w:rsid w:val="00160A40"/>
    <w:rsid w:val="00160B15"/>
    <w:rsid w:val="00160DA4"/>
    <w:rsid w:val="0016125D"/>
    <w:rsid w:val="001627D9"/>
    <w:rsid w:val="0016373F"/>
    <w:rsid w:val="00163C8F"/>
    <w:rsid w:val="00164CA7"/>
    <w:rsid w:val="0016553D"/>
    <w:rsid w:val="00165B5D"/>
    <w:rsid w:val="00170D7B"/>
    <w:rsid w:val="00171159"/>
    <w:rsid w:val="00171EEF"/>
    <w:rsid w:val="00171FF9"/>
    <w:rsid w:val="0017245C"/>
    <w:rsid w:val="00172A27"/>
    <w:rsid w:val="00172AF8"/>
    <w:rsid w:val="00173A68"/>
    <w:rsid w:val="0017485B"/>
    <w:rsid w:val="00175874"/>
    <w:rsid w:val="00176504"/>
    <w:rsid w:val="001767E6"/>
    <w:rsid w:val="00176AC2"/>
    <w:rsid w:val="00176DD7"/>
    <w:rsid w:val="001802FB"/>
    <w:rsid w:val="001806A8"/>
    <w:rsid w:val="00180939"/>
    <w:rsid w:val="00180983"/>
    <w:rsid w:val="00182A00"/>
    <w:rsid w:val="0018310D"/>
    <w:rsid w:val="00184214"/>
    <w:rsid w:val="00184452"/>
    <w:rsid w:val="001852D3"/>
    <w:rsid w:val="001857DF"/>
    <w:rsid w:val="00185B7A"/>
    <w:rsid w:val="00186F48"/>
    <w:rsid w:val="00187FEF"/>
    <w:rsid w:val="0018DE1D"/>
    <w:rsid w:val="00190312"/>
    <w:rsid w:val="00190A8D"/>
    <w:rsid w:val="001917BE"/>
    <w:rsid w:val="00191CBD"/>
    <w:rsid w:val="00192E04"/>
    <w:rsid w:val="001930BE"/>
    <w:rsid w:val="0019400F"/>
    <w:rsid w:val="00194210"/>
    <w:rsid w:val="0019498D"/>
    <w:rsid w:val="0019547D"/>
    <w:rsid w:val="001955D3"/>
    <w:rsid w:val="00195DDB"/>
    <w:rsid w:val="00195E1F"/>
    <w:rsid w:val="00196645"/>
    <w:rsid w:val="001977FC"/>
    <w:rsid w:val="00197997"/>
    <w:rsid w:val="00197E21"/>
    <w:rsid w:val="001A02A0"/>
    <w:rsid w:val="001A02EE"/>
    <w:rsid w:val="001A090E"/>
    <w:rsid w:val="001A0C8F"/>
    <w:rsid w:val="001A147C"/>
    <w:rsid w:val="001A16B0"/>
    <w:rsid w:val="001A22AC"/>
    <w:rsid w:val="001A36A8"/>
    <w:rsid w:val="001A36F7"/>
    <w:rsid w:val="001A384E"/>
    <w:rsid w:val="001A3C20"/>
    <w:rsid w:val="001A3EF6"/>
    <w:rsid w:val="001A4015"/>
    <w:rsid w:val="001A49D0"/>
    <w:rsid w:val="001A6647"/>
    <w:rsid w:val="001A6AFD"/>
    <w:rsid w:val="001A6EDC"/>
    <w:rsid w:val="001B040F"/>
    <w:rsid w:val="001B0F90"/>
    <w:rsid w:val="001B1565"/>
    <w:rsid w:val="001B1B96"/>
    <w:rsid w:val="001B21A1"/>
    <w:rsid w:val="001B337C"/>
    <w:rsid w:val="001B3B6B"/>
    <w:rsid w:val="001B3B83"/>
    <w:rsid w:val="001B3E83"/>
    <w:rsid w:val="001B5AE5"/>
    <w:rsid w:val="001B7027"/>
    <w:rsid w:val="001B7C67"/>
    <w:rsid w:val="001C0CED"/>
    <w:rsid w:val="001C1105"/>
    <w:rsid w:val="001C16DD"/>
    <w:rsid w:val="001C17C6"/>
    <w:rsid w:val="001C18D3"/>
    <w:rsid w:val="001C1E8A"/>
    <w:rsid w:val="001C21D9"/>
    <w:rsid w:val="001C22DE"/>
    <w:rsid w:val="001C27C7"/>
    <w:rsid w:val="001C2BF7"/>
    <w:rsid w:val="001C2C02"/>
    <w:rsid w:val="001C3C4C"/>
    <w:rsid w:val="001C41DC"/>
    <w:rsid w:val="001C4231"/>
    <w:rsid w:val="001C4D38"/>
    <w:rsid w:val="001C6C19"/>
    <w:rsid w:val="001C7B80"/>
    <w:rsid w:val="001D072B"/>
    <w:rsid w:val="001D18C3"/>
    <w:rsid w:val="001D2914"/>
    <w:rsid w:val="001D2D37"/>
    <w:rsid w:val="001D2F48"/>
    <w:rsid w:val="001D2FB0"/>
    <w:rsid w:val="001D3001"/>
    <w:rsid w:val="001D5820"/>
    <w:rsid w:val="001D6599"/>
    <w:rsid w:val="001D68CB"/>
    <w:rsid w:val="001D7F05"/>
    <w:rsid w:val="001E0253"/>
    <w:rsid w:val="001E0341"/>
    <w:rsid w:val="001E0995"/>
    <w:rsid w:val="001E1C36"/>
    <w:rsid w:val="001E1E3C"/>
    <w:rsid w:val="001E241F"/>
    <w:rsid w:val="001E2666"/>
    <w:rsid w:val="001E347A"/>
    <w:rsid w:val="001E3D8C"/>
    <w:rsid w:val="001E43EF"/>
    <w:rsid w:val="001E44CC"/>
    <w:rsid w:val="001E44CD"/>
    <w:rsid w:val="001E6DDA"/>
    <w:rsid w:val="001E6F40"/>
    <w:rsid w:val="001E7825"/>
    <w:rsid w:val="001F26CD"/>
    <w:rsid w:val="001F3084"/>
    <w:rsid w:val="001F3DF5"/>
    <w:rsid w:val="001F4346"/>
    <w:rsid w:val="001F4710"/>
    <w:rsid w:val="001F5218"/>
    <w:rsid w:val="001F530B"/>
    <w:rsid w:val="001F5EDA"/>
    <w:rsid w:val="001F6239"/>
    <w:rsid w:val="001F6866"/>
    <w:rsid w:val="001F7E3A"/>
    <w:rsid w:val="00201FFE"/>
    <w:rsid w:val="00202C4B"/>
    <w:rsid w:val="00203C98"/>
    <w:rsid w:val="00204080"/>
    <w:rsid w:val="00204B83"/>
    <w:rsid w:val="00205117"/>
    <w:rsid w:val="00205CB0"/>
    <w:rsid w:val="00206336"/>
    <w:rsid w:val="00206380"/>
    <w:rsid w:val="00207FF6"/>
    <w:rsid w:val="00210811"/>
    <w:rsid w:val="0021238D"/>
    <w:rsid w:val="0021293D"/>
    <w:rsid w:val="002132A0"/>
    <w:rsid w:val="0021350C"/>
    <w:rsid w:val="00213DD7"/>
    <w:rsid w:val="00214EA5"/>
    <w:rsid w:val="002155FA"/>
    <w:rsid w:val="00216A12"/>
    <w:rsid w:val="002176DE"/>
    <w:rsid w:val="00221162"/>
    <w:rsid w:val="002219D6"/>
    <w:rsid w:val="00221F8F"/>
    <w:rsid w:val="002220B0"/>
    <w:rsid w:val="00222656"/>
    <w:rsid w:val="00222756"/>
    <w:rsid w:val="00222788"/>
    <w:rsid w:val="00222E76"/>
    <w:rsid w:val="002230CF"/>
    <w:rsid w:val="0022388D"/>
    <w:rsid w:val="00223B64"/>
    <w:rsid w:val="00224B70"/>
    <w:rsid w:val="002254D7"/>
    <w:rsid w:val="00225B78"/>
    <w:rsid w:val="0023029F"/>
    <w:rsid w:val="00231281"/>
    <w:rsid w:val="0023181F"/>
    <w:rsid w:val="00231DC2"/>
    <w:rsid w:val="00233337"/>
    <w:rsid w:val="002333B7"/>
    <w:rsid w:val="002344F2"/>
    <w:rsid w:val="00234FA0"/>
    <w:rsid w:val="002350B5"/>
    <w:rsid w:val="002368E4"/>
    <w:rsid w:val="002414D9"/>
    <w:rsid w:val="00241832"/>
    <w:rsid w:val="00243184"/>
    <w:rsid w:val="0024359E"/>
    <w:rsid w:val="00243A56"/>
    <w:rsid w:val="00243D2C"/>
    <w:rsid w:val="002449CA"/>
    <w:rsid w:val="00244D42"/>
    <w:rsid w:val="00245560"/>
    <w:rsid w:val="002458AA"/>
    <w:rsid w:val="00246FFA"/>
    <w:rsid w:val="00247076"/>
    <w:rsid w:val="00251BA6"/>
    <w:rsid w:val="00251C1B"/>
    <w:rsid w:val="002529E1"/>
    <w:rsid w:val="00252B94"/>
    <w:rsid w:val="00252B99"/>
    <w:rsid w:val="00255E19"/>
    <w:rsid w:val="002563B4"/>
    <w:rsid w:val="002564D8"/>
    <w:rsid w:val="00256C2E"/>
    <w:rsid w:val="00257233"/>
    <w:rsid w:val="00260716"/>
    <w:rsid w:val="002607AA"/>
    <w:rsid w:val="0026193E"/>
    <w:rsid w:val="00261A9C"/>
    <w:rsid w:val="00262518"/>
    <w:rsid w:val="002628AF"/>
    <w:rsid w:val="00262C9D"/>
    <w:rsid w:val="00263D23"/>
    <w:rsid w:val="00265433"/>
    <w:rsid w:val="00265C44"/>
    <w:rsid w:val="002670FC"/>
    <w:rsid w:val="002671E3"/>
    <w:rsid w:val="0026731F"/>
    <w:rsid w:val="00267A5C"/>
    <w:rsid w:val="00270A1C"/>
    <w:rsid w:val="00271ED8"/>
    <w:rsid w:val="00271FEE"/>
    <w:rsid w:val="00272572"/>
    <w:rsid w:val="002730ED"/>
    <w:rsid w:val="0027346E"/>
    <w:rsid w:val="00273589"/>
    <w:rsid w:val="002736A4"/>
    <w:rsid w:val="0027451C"/>
    <w:rsid w:val="00274B00"/>
    <w:rsid w:val="00275021"/>
    <w:rsid w:val="002754A9"/>
    <w:rsid w:val="00275826"/>
    <w:rsid w:val="00275BC1"/>
    <w:rsid w:val="00276129"/>
    <w:rsid w:val="0027635A"/>
    <w:rsid w:val="00277345"/>
    <w:rsid w:val="00277493"/>
    <w:rsid w:val="00280305"/>
    <w:rsid w:val="00280857"/>
    <w:rsid w:val="00280C99"/>
    <w:rsid w:val="00280EC8"/>
    <w:rsid w:val="002814D6"/>
    <w:rsid w:val="00281718"/>
    <w:rsid w:val="00281A52"/>
    <w:rsid w:val="00281B15"/>
    <w:rsid w:val="0028219B"/>
    <w:rsid w:val="00282A10"/>
    <w:rsid w:val="002831A4"/>
    <w:rsid w:val="002844B2"/>
    <w:rsid w:val="002855D0"/>
    <w:rsid w:val="0028724C"/>
    <w:rsid w:val="00290E18"/>
    <w:rsid w:val="00291D54"/>
    <w:rsid w:val="00292C44"/>
    <w:rsid w:val="0029413A"/>
    <w:rsid w:val="00294ECF"/>
    <w:rsid w:val="00295950"/>
    <w:rsid w:val="00296662"/>
    <w:rsid w:val="00296690"/>
    <w:rsid w:val="002967CE"/>
    <w:rsid w:val="00296D21"/>
    <w:rsid w:val="0029714A"/>
    <w:rsid w:val="00297A88"/>
    <w:rsid w:val="00297D42"/>
    <w:rsid w:val="002A07EB"/>
    <w:rsid w:val="002A190A"/>
    <w:rsid w:val="002A35CE"/>
    <w:rsid w:val="002A487B"/>
    <w:rsid w:val="002A4C71"/>
    <w:rsid w:val="002A4DB6"/>
    <w:rsid w:val="002B038E"/>
    <w:rsid w:val="002B136A"/>
    <w:rsid w:val="002B1601"/>
    <w:rsid w:val="002B1638"/>
    <w:rsid w:val="002B16A6"/>
    <w:rsid w:val="002B18DD"/>
    <w:rsid w:val="002B24A3"/>
    <w:rsid w:val="002B2BBC"/>
    <w:rsid w:val="002B2D3D"/>
    <w:rsid w:val="002B32DF"/>
    <w:rsid w:val="002B351B"/>
    <w:rsid w:val="002B3C48"/>
    <w:rsid w:val="002B434C"/>
    <w:rsid w:val="002B446A"/>
    <w:rsid w:val="002B4F1D"/>
    <w:rsid w:val="002B67DD"/>
    <w:rsid w:val="002B6F28"/>
    <w:rsid w:val="002B7014"/>
    <w:rsid w:val="002C029A"/>
    <w:rsid w:val="002C0864"/>
    <w:rsid w:val="002C0F12"/>
    <w:rsid w:val="002C224C"/>
    <w:rsid w:val="002C22F5"/>
    <w:rsid w:val="002C4505"/>
    <w:rsid w:val="002C4649"/>
    <w:rsid w:val="002C4DC7"/>
    <w:rsid w:val="002C5377"/>
    <w:rsid w:val="002C5F90"/>
    <w:rsid w:val="002C6842"/>
    <w:rsid w:val="002C70AB"/>
    <w:rsid w:val="002C7489"/>
    <w:rsid w:val="002C7D26"/>
    <w:rsid w:val="002D00AA"/>
    <w:rsid w:val="002D044D"/>
    <w:rsid w:val="002D0AA3"/>
    <w:rsid w:val="002D0F0A"/>
    <w:rsid w:val="002D3398"/>
    <w:rsid w:val="002D35FA"/>
    <w:rsid w:val="002D3797"/>
    <w:rsid w:val="002D3D7A"/>
    <w:rsid w:val="002D4A58"/>
    <w:rsid w:val="002D4AFB"/>
    <w:rsid w:val="002D52D0"/>
    <w:rsid w:val="002D55C0"/>
    <w:rsid w:val="002D6461"/>
    <w:rsid w:val="002D650F"/>
    <w:rsid w:val="002D6D55"/>
    <w:rsid w:val="002D6E18"/>
    <w:rsid w:val="002D7403"/>
    <w:rsid w:val="002D7967"/>
    <w:rsid w:val="002E002E"/>
    <w:rsid w:val="002E14C5"/>
    <w:rsid w:val="002E28F9"/>
    <w:rsid w:val="002E2B69"/>
    <w:rsid w:val="002E33E5"/>
    <w:rsid w:val="002E361D"/>
    <w:rsid w:val="002E41F8"/>
    <w:rsid w:val="002E51A1"/>
    <w:rsid w:val="002E73BB"/>
    <w:rsid w:val="002E7525"/>
    <w:rsid w:val="002E7663"/>
    <w:rsid w:val="002E7C9E"/>
    <w:rsid w:val="002F01CA"/>
    <w:rsid w:val="002F05DB"/>
    <w:rsid w:val="002F1163"/>
    <w:rsid w:val="002F18C9"/>
    <w:rsid w:val="002F2D00"/>
    <w:rsid w:val="002F3161"/>
    <w:rsid w:val="002F366A"/>
    <w:rsid w:val="002F3EEA"/>
    <w:rsid w:val="002F4528"/>
    <w:rsid w:val="002F50DB"/>
    <w:rsid w:val="002F5276"/>
    <w:rsid w:val="002F5517"/>
    <w:rsid w:val="002F7B0E"/>
    <w:rsid w:val="00300F31"/>
    <w:rsid w:val="003024EA"/>
    <w:rsid w:val="00303C25"/>
    <w:rsid w:val="003040B8"/>
    <w:rsid w:val="00305287"/>
    <w:rsid w:val="00305358"/>
    <w:rsid w:val="00305BA1"/>
    <w:rsid w:val="00306369"/>
    <w:rsid w:val="003063B6"/>
    <w:rsid w:val="0030650B"/>
    <w:rsid w:val="003102C7"/>
    <w:rsid w:val="00310D27"/>
    <w:rsid w:val="00310D8C"/>
    <w:rsid w:val="00310F41"/>
    <w:rsid w:val="0031143C"/>
    <w:rsid w:val="00311826"/>
    <w:rsid w:val="00312C1A"/>
    <w:rsid w:val="00312DD1"/>
    <w:rsid w:val="003130FA"/>
    <w:rsid w:val="00313308"/>
    <w:rsid w:val="003144CA"/>
    <w:rsid w:val="00314884"/>
    <w:rsid w:val="003148F6"/>
    <w:rsid w:val="00314A30"/>
    <w:rsid w:val="00316B44"/>
    <w:rsid w:val="003171FD"/>
    <w:rsid w:val="00317290"/>
    <w:rsid w:val="003177B1"/>
    <w:rsid w:val="00320465"/>
    <w:rsid w:val="00321077"/>
    <w:rsid w:val="00322EDB"/>
    <w:rsid w:val="0032304B"/>
    <w:rsid w:val="00323A95"/>
    <w:rsid w:val="003268BB"/>
    <w:rsid w:val="00327C83"/>
    <w:rsid w:val="00330072"/>
    <w:rsid w:val="00330B4E"/>
    <w:rsid w:val="00330E73"/>
    <w:rsid w:val="0033176D"/>
    <w:rsid w:val="00333D6C"/>
    <w:rsid w:val="00333DDB"/>
    <w:rsid w:val="0033426F"/>
    <w:rsid w:val="00335911"/>
    <w:rsid w:val="00335B60"/>
    <w:rsid w:val="00335E3D"/>
    <w:rsid w:val="00336046"/>
    <w:rsid w:val="003402E6"/>
    <w:rsid w:val="0034044A"/>
    <w:rsid w:val="00340AAF"/>
    <w:rsid w:val="00341925"/>
    <w:rsid w:val="00341B93"/>
    <w:rsid w:val="003429B6"/>
    <w:rsid w:val="003436BE"/>
    <w:rsid w:val="00343A06"/>
    <w:rsid w:val="003449F6"/>
    <w:rsid w:val="0034514B"/>
    <w:rsid w:val="00345FC0"/>
    <w:rsid w:val="003469FC"/>
    <w:rsid w:val="003472E7"/>
    <w:rsid w:val="00347800"/>
    <w:rsid w:val="00347B21"/>
    <w:rsid w:val="00347C14"/>
    <w:rsid w:val="00347C2A"/>
    <w:rsid w:val="00347CF9"/>
    <w:rsid w:val="003504B5"/>
    <w:rsid w:val="00351A82"/>
    <w:rsid w:val="003522A4"/>
    <w:rsid w:val="003546A6"/>
    <w:rsid w:val="00354915"/>
    <w:rsid w:val="00354E6F"/>
    <w:rsid w:val="00355851"/>
    <w:rsid w:val="0035592E"/>
    <w:rsid w:val="003572AD"/>
    <w:rsid w:val="00357465"/>
    <w:rsid w:val="003577BE"/>
    <w:rsid w:val="00357A3F"/>
    <w:rsid w:val="003601A9"/>
    <w:rsid w:val="00362FCF"/>
    <w:rsid w:val="00363B11"/>
    <w:rsid w:val="00364637"/>
    <w:rsid w:val="0036468F"/>
    <w:rsid w:val="00365AE5"/>
    <w:rsid w:val="00366993"/>
    <w:rsid w:val="00366D89"/>
    <w:rsid w:val="003700E4"/>
    <w:rsid w:val="0037079D"/>
    <w:rsid w:val="00370E0A"/>
    <w:rsid w:val="00371252"/>
    <w:rsid w:val="00371876"/>
    <w:rsid w:val="00371AC5"/>
    <w:rsid w:val="00371DAE"/>
    <w:rsid w:val="0037293C"/>
    <w:rsid w:val="00372C00"/>
    <w:rsid w:val="00373489"/>
    <w:rsid w:val="003758A3"/>
    <w:rsid w:val="003764F0"/>
    <w:rsid w:val="00376C20"/>
    <w:rsid w:val="00377A1D"/>
    <w:rsid w:val="00377B8D"/>
    <w:rsid w:val="00380A77"/>
    <w:rsid w:val="00381312"/>
    <w:rsid w:val="00382FAE"/>
    <w:rsid w:val="003830B6"/>
    <w:rsid w:val="003832DC"/>
    <w:rsid w:val="0038394E"/>
    <w:rsid w:val="00384541"/>
    <w:rsid w:val="00384563"/>
    <w:rsid w:val="00384987"/>
    <w:rsid w:val="00384E1B"/>
    <w:rsid w:val="00385AB2"/>
    <w:rsid w:val="00385C87"/>
    <w:rsid w:val="00386B90"/>
    <w:rsid w:val="00386C65"/>
    <w:rsid w:val="00387F14"/>
    <w:rsid w:val="00391402"/>
    <w:rsid w:val="003918F4"/>
    <w:rsid w:val="00391F87"/>
    <w:rsid w:val="0039215E"/>
    <w:rsid w:val="00393338"/>
    <w:rsid w:val="00393FE1"/>
    <w:rsid w:val="00394FC5"/>
    <w:rsid w:val="00396952"/>
    <w:rsid w:val="003971B2"/>
    <w:rsid w:val="0039733E"/>
    <w:rsid w:val="00397987"/>
    <w:rsid w:val="003A054D"/>
    <w:rsid w:val="003A0737"/>
    <w:rsid w:val="003A0C84"/>
    <w:rsid w:val="003A150D"/>
    <w:rsid w:val="003A1608"/>
    <w:rsid w:val="003A1B24"/>
    <w:rsid w:val="003A2A06"/>
    <w:rsid w:val="003A2B7A"/>
    <w:rsid w:val="003A376D"/>
    <w:rsid w:val="003A3A8B"/>
    <w:rsid w:val="003A3ACC"/>
    <w:rsid w:val="003A414B"/>
    <w:rsid w:val="003A4C78"/>
    <w:rsid w:val="003A4E83"/>
    <w:rsid w:val="003A50A9"/>
    <w:rsid w:val="003A53CE"/>
    <w:rsid w:val="003A552B"/>
    <w:rsid w:val="003A5554"/>
    <w:rsid w:val="003A62D3"/>
    <w:rsid w:val="003A62F0"/>
    <w:rsid w:val="003A63E1"/>
    <w:rsid w:val="003A682C"/>
    <w:rsid w:val="003A6CD0"/>
    <w:rsid w:val="003B091C"/>
    <w:rsid w:val="003B1164"/>
    <w:rsid w:val="003B132E"/>
    <w:rsid w:val="003B139B"/>
    <w:rsid w:val="003B1738"/>
    <w:rsid w:val="003B316B"/>
    <w:rsid w:val="003B3A50"/>
    <w:rsid w:val="003B409D"/>
    <w:rsid w:val="003B448B"/>
    <w:rsid w:val="003B480B"/>
    <w:rsid w:val="003B486F"/>
    <w:rsid w:val="003B56A0"/>
    <w:rsid w:val="003B6027"/>
    <w:rsid w:val="003B786D"/>
    <w:rsid w:val="003C0307"/>
    <w:rsid w:val="003C23EC"/>
    <w:rsid w:val="003C3B12"/>
    <w:rsid w:val="003C3E62"/>
    <w:rsid w:val="003C4243"/>
    <w:rsid w:val="003C4558"/>
    <w:rsid w:val="003C4D3F"/>
    <w:rsid w:val="003C6540"/>
    <w:rsid w:val="003D01E0"/>
    <w:rsid w:val="003D03EC"/>
    <w:rsid w:val="003D08C6"/>
    <w:rsid w:val="003D0EF8"/>
    <w:rsid w:val="003D1455"/>
    <w:rsid w:val="003D2163"/>
    <w:rsid w:val="003D2840"/>
    <w:rsid w:val="003D2B72"/>
    <w:rsid w:val="003D2D1E"/>
    <w:rsid w:val="003D3E4A"/>
    <w:rsid w:val="003D42C7"/>
    <w:rsid w:val="003D4964"/>
    <w:rsid w:val="003D4DFE"/>
    <w:rsid w:val="003D5122"/>
    <w:rsid w:val="003D6201"/>
    <w:rsid w:val="003D7765"/>
    <w:rsid w:val="003E000B"/>
    <w:rsid w:val="003E03F2"/>
    <w:rsid w:val="003E1141"/>
    <w:rsid w:val="003E12AF"/>
    <w:rsid w:val="003E1518"/>
    <w:rsid w:val="003E3A57"/>
    <w:rsid w:val="003E3E67"/>
    <w:rsid w:val="003E42F6"/>
    <w:rsid w:val="003E48E7"/>
    <w:rsid w:val="003E6593"/>
    <w:rsid w:val="003E66BE"/>
    <w:rsid w:val="003E6A00"/>
    <w:rsid w:val="003E6E46"/>
    <w:rsid w:val="003E7C95"/>
    <w:rsid w:val="003E7D68"/>
    <w:rsid w:val="003E7DB5"/>
    <w:rsid w:val="003F0C76"/>
    <w:rsid w:val="003F0EA6"/>
    <w:rsid w:val="003F0F86"/>
    <w:rsid w:val="003F1437"/>
    <w:rsid w:val="003F16FC"/>
    <w:rsid w:val="003F1983"/>
    <w:rsid w:val="003F220A"/>
    <w:rsid w:val="003F22E4"/>
    <w:rsid w:val="003F2B9F"/>
    <w:rsid w:val="003F3790"/>
    <w:rsid w:val="003F41DE"/>
    <w:rsid w:val="003F41E2"/>
    <w:rsid w:val="003F448B"/>
    <w:rsid w:val="003F58F6"/>
    <w:rsid w:val="003F593F"/>
    <w:rsid w:val="003F6316"/>
    <w:rsid w:val="003F6DF9"/>
    <w:rsid w:val="004008D0"/>
    <w:rsid w:val="0040098C"/>
    <w:rsid w:val="00401149"/>
    <w:rsid w:val="0040201C"/>
    <w:rsid w:val="0040213E"/>
    <w:rsid w:val="00402720"/>
    <w:rsid w:val="00402985"/>
    <w:rsid w:val="00403BAA"/>
    <w:rsid w:val="0040454F"/>
    <w:rsid w:val="00404563"/>
    <w:rsid w:val="0040491C"/>
    <w:rsid w:val="00404CA4"/>
    <w:rsid w:val="00406593"/>
    <w:rsid w:val="004068C5"/>
    <w:rsid w:val="00406930"/>
    <w:rsid w:val="004069B2"/>
    <w:rsid w:val="004102DA"/>
    <w:rsid w:val="00410408"/>
    <w:rsid w:val="00412192"/>
    <w:rsid w:val="00413229"/>
    <w:rsid w:val="004136F7"/>
    <w:rsid w:val="00413994"/>
    <w:rsid w:val="00414305"/>
    <w:rsid w:val="00414BCC"/>
    <w:rsid w:val="00416FF2"/>
    <w:rsid w:val="00417650"/>
    <w:rsid w:val="00420816"/>
    <w:rsid w:val="00421BC3"/>
    <w:rsid w:val="00421E90"/>
    <w:rsid w:val="004228A3"/>
    <w:rsid w:val="004229AC"/>
    <w:rsid w:val="00422CD8"/>
    <w:rsid w:val="00423736"/>
    <w:rsid w:val="00423D3B"/>
    <w:rsid w:val="00424172"/>
    <w:rsid w:val="004245A3"/>
    <w:rsid w:val="004245C4"/>
    <w:rsid w:val="00424A48"/>
    <w:rsid w:val="0042510B"/>
    <w:rsid w:val="004251AD"/>
    <w:rsid w:val="00426A02"/>
    <w:rsid w:val="004273E3"/>
    <w:rsid w:val="004274EC"/>
    <w:rsid w:val="00427917"/>
    <w:rsid w:val="0043216B"/>
    <w:rsid w:val="004346F3"/>
    <w:rsid w:val="00436238"/>
    <w:rsid w:val="00436CB7"/>
    <w:rsid w:val="00436F7D"/>
    <w:rsid w:val="0043711F"/>
    <w:rsid w:val="00440ACA"/>
    <w:rsid w:val="0044158F"/>
    <w:rsid w:val="00441EB5"/>
    <w:rsid w:val="00442298"/>
    <w:rsid w:val="00442574"/>
    <w:rsid w:val="004431CC"/>
    <w:rsid w:val="0044341B"/>
    <w:rsid w:val="00443D84"/>
    <w:rsid w:val="00444079"/>
    <w:rsid w:val="004446D1"/>
    <w:rsid w:val="00444F7D"/>
    <w:rsid w:val="00445007"/>
    <w:rsid w:val="004457D3"/>
    <w:rsid w:val="004457E7"/>
    <w:rsid w:val="00446514"/>
    <w:rsid w:val="00446A9B"/>
    <w:rsid w:val="00446AEE"/>
    <w:rsid w:val="00446E8C"/>
    <w:rsid w:val="00446FED"/>
    <w:rsid w:val="00447A3F"/>
    <w:rsid w:val="00450AB1"/>
    <w:rsid w:val="00451185"/>
    <w:rsid w:val="00451436"/>
    <w:rsid w:val="0045201C"/>
    <w:rsid w:val="00452955"/>
    <w:rsid w:val="00452DD1"/>
    <w:rsid w:val="00452EEF"/>
    <w:rsid w:val="00453750"/>
    <w:rsid w:val="00453798"/>
    <w:rsid w:val="00453CD6"/>
    <w:rsid w:val="00454DDE"/>
    <w:rsid w:val="00455976"/>
    <w:rsid w:val="00456668"/>
    <w:rsid w:val="00456BC4"/>
    <w:rsid w:val="00457B85"/>
    <w:rsid w:val="00457FF7"/>
    <w:rsid w:val="0046088D"/>
    <w:rsid w:val="00460FF4"/>
    <w:rsid w:val="0046194F"/>
    <w:rsid w:val="0046211F"/>
    <w:rsid w:val="00462F02"/>
    <w:rsid w:val="00464794"/>
    <w:rsid w:val="00466EDC"/>
    <w:rsid w:val="00467368"/>
    <w:rsid w:val="00467D25"/>
    <w:rsid w:val="00470697"/>
    <w:rsid w:val="00470E95"/>
    <w:rsid w:val="00470F59"/>
    <w:rsid w:val="00470FC6"/>
    <w:rsid w:val="004729BA"/>
    <w:rsid w:val="00473BBD"/>
    <w:rsid w:val="0047403A"/>
    <w:rsid w:val="00474161"/>
    <w:rsid w:val="00474C36"/>
    <w:rsid w:val="004750D1"/>
    <w:rsid w:val="00475E38"/>
    <w:rsid w:val="00476305"/>
    <w:rsid w:val="00476360"/>
    <w:rsid w:val="0047644C"/>
    <w:rsid w:val="00476F48"/>
    <w:rsid w:val="0048006F"/>
    <w:rsid w:val="00481A1D"/>
    <w:rsid w:val="004824EC"/>
    <w:rsid w:val="00482BBB"/>
    <w:rsid w:val="00483F69"/>
    <w:rsid w:val="00485114"/>
    <w:rsid w:val="00485AE4"/>
    <w:rsid w:val="00486111"/>
    <w:rsid w:val="00486555"/>
    <w:rsid w:val="00486FEF"/>
    <w:rsid w:val="0048767D"/>
    <w:rsid w:val="0049176F"/>
    <w:rsid w:val="00492398"/>
    <w:rsid w:val="00492EA5"/>
    <w:rsid w:val="00492EB2"/>
    <w:rsid w:val="004931C8"/>
    <w:rsid w:val="00493247"/>
    <w:rsid w:val="00493EE8"/>
    <w:rsid w:val="0049511A"/>
    <w:rsid w:val="004A0040"/>
    <w:rsid w:val="004A0053"/>
    <w:rsid w:val="004A05B1"/>
    <w:rsid w:val="004A0BD2"/>
    <w:rsid w:val="004A1A3C"/>
    <w:rsid w:val="004A2687"/>
    <w:rsid w:val="004A3B7A"/>
    <w:rsid w:val="004A402F"/>
    <w:rsid w:val="004A6761"/>
    <w:rsid w:val="004A6AB3"/>
    <w:rsid w:val="004A7A61"/>
    <w:rsid w:val="004B01AB"/>
    <w:rsid w:val="004B0A8A"/>
    <w:rsid w:val="004B0B5D"/>
    <w:rsid w:val="004B11E6"/>
    <w:rsid w:val="004B2B05"/>
    <w:rsid w:val="004B2BBA"/>
    <w:rsid w:val="004B3425"/>
    <w:rsid w:val="004B6B21"/>
    <w:rsid w:val="004B6E28"/>
    <w:rsid w:val="004B71F4"/>
    <w:rsid w:val="004B76B6"/>
    <w:rsid w:val="004B7EA1"/>
    <w:rsid w:val="004C019B"/>
    <w:rsid w:val="004C0B5E"/>
    <w:rsid w:val="004C16C3"/>
    <w:rsid w:val="004C16F8"/>
    <w:rsid w:val="004C2002"/>
    <w:rsid w:val="004C21BD"/>
    <w:rsid w:val="004C3E66"/>
    <w:rsid w:val="004C4244"/>
    <w:rsid w:val="004C63EE"/>
    <w:rsid w:val="004C69F0"/>
    <w:rsid w:val="004C77C6"/>
    <w:rsid w:val="004D05D8"/>
    <w:rsid w:val="004D1073"/>
    <w:rsid w:val="004D1EE6"/>
    <w:rsid w:val="004D238B"/>
    <w:rsid w:val="004D2DD9"/>
    <w:rsid w:val="004D3182"/>
    <w:rsid w:val="004D3219"/>
    <w:rsid w:val="004D3638"/>
    <w:rsid w:val="004D39A3"/>
    <w:rsid w:val="004D471F"/>
    <w:rsid w:val="004D58F3"/>
    <w:rsid w:val="004D6234"/>
    <w:rsid w:val="004D6B6B"/>
    <w:rsid w:val="004D6EDD"/>
    <w:rsid w:val="004D7034"/>
    <w:rsid w:val="004E01CC"/>
    <w:rsid w:val="004E06BE"/>
    <w:rsid w:val="004E3A45"/>
    <w:rsid w:val="004E3B7D"/>
    <w:rsid w:val="004E3E3E"/>
    <w:rsid w:val="004E4673"/>
    <w:rsid w:val="004E48F3"/>
    <w:rsid w:val="004E5219"/>
    <w:rsid w:val="004E5753"/>
    <w:rsid w:val="004E7A5D"/>
    <w:rsid w:val="004F10CA"/>
    <w:rsid w:val="004F1E3D"/>
    <w:rsid w:val="004F3787"/>
    <w:rsid w:val="004F4675"/>
    <w:rsid w:val="004F557E"/>
    <w:rsid w:val="004F6417"/>
    <w:rsid w:val="004F7762"/>
    <w:rsid w:val="0050143A"/>
    <w:rsid w:val="00501570"/>
    <w:rsid w:val="005017DA"/>
    <w:rsid w:val="00501EF8"/>
    <w:rsid w:val="005021F7"/>
    <w:rsid w:val="0050369D"/>
    <w:rsid w:val="0050411A"/>
    <w:rsid w:val="0050472D"/>
    <w:rsid w:val="005049C1"/>
    <w:rsid w:val="00505C1E"/>
    <w:rsid w:val="0050619E"/>
    <w:rsid w:val="005069E2"/>
    <w:rsid w:val="00506A26"/>
    <w:rsid w:val="00506B0D"/>
    <w:rsid w:val="00506BCB"/>
    <w:rsid w:val="00506DE6"/>
    <w:rsid w:val="00506E51"/>
    <w:rsid w:val="00506FBA"/>
    <w:rsid w:val="00507469"/>
    <w:rsid w:val="00507B00"/>
    <w:rsid w:val="00507F86"/>
    <w:rsid w:val="0051029C"/>
    <w:rsid w:val="00510E42"/>
    <w:rsid w:val="005114FA"/>
    <w:rsid w:val="00512098"/>
    <w:rsid w:val="005131DA"/>
    <w:rsid w:val="00513C0B"/>
    <w:rsid w:val="00513FFF"/>
    <w:rsid w:val="0051429E"/>
    <w:rsid w:val="005146EB"/>
    <w:rsid w:val="0051491B"/>
    <w:rsid w:val="00514D0B"/>
    <w:rsid w:val="00514F24"/>
    <w:rsid w:val="00515293"/>
    <w:rsid w:val="005157CD"/>
    <w:rsid w:val="00516764"/>
    <w:rsid w:val="005169D3"/>
    <w:rsid w:val="00516F75"/>
    <w:rsid w:val="00517F64"/>
    <w:rsid w:val="005211AB"/>
    <w:rsid w:val="0052138B"/>
    <w:rsid w:val="005214BE"/>
    <w:rsid w:val="005219AA"/>
    <w:rsid w:val="00522736"/>
    <w:rsid w:val="005235B4"/>
    <w:rsid w:val="00524565"/>
    <w:rsid w:val="00525585"/>
    <w:rsid w:val="00525B79"/>
    <w:rsid w:val="0052657B"/>
    <w:rsid w:val="0052669A"/>
    <w:rsid w:val="00526717"/>
    <w:rsid w:val="005312B1"/>
    <w:rsid w:val="00532457"/>
    <w:rsid w:val="00532D1A"/>
    <w:rsid w:val="00533E80"/>
    <w:rsid w:val="005344B3"/>
    <w:rsid w:val="00534869"/>
    <w:rsid w:val="005349D3"/>
    <w:rsid w:val="00534D4B"/>
    <w:rsid w:val="0053515E"/>
    <w:rsid w:val="005371D2"/>
    <w:rsid w:val="00537528"/>
    <w:rsid w:val="00540069"/>
    <w:rsid w:val="0054034E"/>
    <w:rsid w:val="0054051F"/>
    <w:rsid w:val="00542589"/>
    <w:rsid w:val="00542D8E"/>
    <w:rsid w:val="00542ED7"/>
    <w:rsid w:val="0054350E"/>
    <w:rsid w:val="00545A76"/>
    <w:rsid w:val="005506C7"/>
    <w:rsid w:val="00550983"/>
    <w:rsid w:val="00550E39"/>
    <w:rsid w:val="005514AA"/>
    <w:rsid w:val="00552236"/>
    <w:rsid w:val="00552460"/>
    <w:rsid w:val="0055247D"/>
    <w:rsid w:val="00553023"/>
    <w:rsid w:val="0055434F"/>
    <w:rsid w:val="0055444C"/>
    <w:rsid w:val="0055500E"/>
    <w:rsid w:val="005557B3"/>
    <w:rsid w:val="00555A68"/>
    <w:rsid w:val="0055675E"/>
    <w:rsid w:val="0055689F"/>
    <w:rsid w:val="00556CD3"/>
    <w:rsid w:val="00556E7B"/>
    <w:rsid w:val="00556F21"/>
    <w:rsid w:val="005578C4"/>
    <w:rsid w:val="005603EF"/>
    <w:rsid w:val="00560419"/>
    <w:rsid w:val="00561349"/>
    <w:rsid w:val="00562359"/>
    <w:rsid w:val="00562AA1"/>
    <w:rsid w:val="00562B8C"/>
    <w:rsid w:val="00562C69"/>
    <w:rsid w:val="00562EDF"/>
    <w:rsid w:val="00563198"/>
    <w:rsid w:val="005632CE"/>
    <w:rsid w:val="0056359C"/>
    <w:rsid w:val="00564098"/>
    <w:rsid w:val="0056474E"/>
    <w:rsid w:val="005657FC"/>
    <w:rsid w:val="00565A8B"/>
    <w:rsid w:val="00565C37"/>
    <w:rsid w:val="00565F24"/>
    <w:rsid w:val="00567054"/>
    <w:rsid w:val="00567294"/>
    <w:rsid w:val="00567A9A"/>
    <w:rsid w:val="00570240"/>
    <w:rsid w:val="00570FEC"/>
    <w:rsid w:val="00571236"/>
    <w:rsid w:val="005712CA"/>
    <w:rsid w:val="005714C0"/>
    <w:rsid w:val="00571902"/>
    <w:rsid w:val="00571A8C"/>
    <w:rsid w:val="00571CF2"/>
    <w:rsid w:val="0057219B"/>
    <w:rsid w:val="00572427"/>
    <w:rsid w:val="005733CE"/>
    <w:rsid w:val="0057377D"/>
    <w:rsid w:val="00573A37"/>
    <w:rsid w:val="00574512"/>
    <w:rsid w:val="00574E14"/>
    <w:rsid w:val="005771F8"/>
    <w:rsid w:val="00580518"/>
    <w:rsid w:val="00581040"/>
    <w:rsid w:val="00583420"/>
    <w:rsid w:val="0058350C"/>
    <w:rsid w:val="00583925"/>
    <w:rsid w:val="00584A6C"/>
    <w:rsid w:val="00585DF6"/>
    <w:rsid w:val="00585E04"/>
    <w:rsid w:val="0058677F"/>
    <w:rsid w:val="00586AD8"/>
    <w:rsid w:val="005910DD"/>
    <w:rsid w:val="00591FC1"/>
    <w:rsid w:val="005920BC"/>
    <w:rsid w:val="005927DC"/>
    <w:rsid w:val="005930E8"/>
    <w:rsid w:val="005940C1"/>
    <w:rsid w:val="005943BC"/>
    <w:rsid w:val="00594746"/>
    <w:rsid w:val="00595317"/>
    <w:rsid w:val="00595599"/>
    <w:rsid w:val="0059566C"/>
    <w:rsid w:val="00595711"/>
    <w:rsid w:val="0059585E"/>
    <w:rsid w:val="00596F83"/>
    <w:rsid w:val="005A2400"/>
    <w:rsid w:val="005A2401"/>
    <w:rsid w:val="005A3156"/>
    <w:rsid w:val="005A3BB1"/>
    <w:rsid w:val="005A53DF"/>
    <w:rsid w:val="005A6185"/>
    <w:rsid w:val="005A66B9"/>
    <w:rsid w:val="005B052E"/>
    <w:rsid w:val="005B0B2E"/>
    <w:rsid w:val="005B127E"/>
    <w:rsid w:val="005B1355"/>
    <w:rsid w:val="005B220B"/>
    <w:rsid w:val="005B254C"/>
    <w:rsid w:val="005B2704"/>
    <w:rsid w:val="005B2E19"/>
    <w:rsid w:val="005B5213"/>
    <w:rsid w:val="005B66D2"/>
    <w:rsid w:val="005B7842"/>
    <w:rsid w:val="005B7B42"/>
    <w:rsid w:val="005B7D47"/>
    <w:rsid w:val="005C08A5"/>
    <w:rsid w:val="005C0AB5"/>
    <w:rsid w:val="005C0CAC"/>
    <w:rsid w:val="005C1394"/>
    <w:rsid w:val="005C1AC7"/>
    <w:rsid w:val="005C20A4"/>
    <w:rsid w:val="005C2356"/>
    <w:rsid w:val="005C2C5D"/>
    <w:rsid w:val="005C3F6F"/>
    <w:rsid w:val="005C4591"/>
    <w:rsid w:val="005C4AB3"/>
    <w:rsid w:val="005C6BDD"/>
    <w:rsid w:val="005C6D0C"/>
    <w:rsid w:val="005C72CB"/>
    <w:rsid w:val="005C768E"/>
    <w:rsid w:val="005D0523"/>
    <w:rsid w:val="005D11B7"/>
    <w:rsid w:val="005D124E"/>
    <w:rsid w:val="005D1368"/>
    <w:rsid w:val="005D3AA0"/>
    <w:rsid w:val="005D3FE6"/>
    <w:rsid w:val="005D4A42"/>
    <w:rsid w:val="005D57F1"/>
    <w:rsid w:val="005D64F9"/>
    <w:rsid w:val="005D680C"/>
    <w:rsid w:val="005D69B7"/>
    <w:rsid w:val="005D6D70"/>
    <w:rsid w:val="005D77ED"/>
    <w:rsid w:val="005D7833"/>
    <w:rsid w:val="005DF010"/>
    <w:rsid w:val="005DF4D0"/>
    <w:rsid w:val="005E06D3"/>
    <w:rsid w:val="005E1D1F"/>
    <w:rsid w:val="005E222C"/>
    <w:rsid w:val="005E27C0"/>
    <w:rsid w:val="005E36F2"/>
    <w:rsid w:val="005E4F1C"/>
    <w:rsid w:val="005E5128"/>
    <w:rsid w:val="005E5712"/>
    <w:rsid w:val="005E76C4"/>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1CB"/>
    <w:rsid w:val="00602B8A"/>
    <w:rsid w:val="0060300C"/>
    <w:rsid w:val="00603239"/>
    <w:rsid w:val="00603EC5"/>
    <w:rsid w:val="0060473D"/>
    <w:rsid w:val="006053DC"/>
    <w:rsid w:val="006055E5"/>
    <w:rsid w:val="00605AF2"/>
    <w:rsid w:val="006067CC"/>
    <w:rsid w:val="00607133"/>
    <w:rsid w:val="00607A61"/>
    <w:rsid w:val="00610EBB"/>
    <w:rsid w:val="006127D4"/>
    <w:rsid w:val="00614017"/>
    <w:rsid w:val="0061407D"/>
    <w:rsid w:val="00614547"/>
    <w:rsid w:val="00614D4B"/>
    <w:rsid w:val="00615A2E"/>
    <w:rsid w:val="00616171"/>
    <w:rsid w:val="00616DFB"/>
    <w:rsid w:val="006174E7"/>
    <w:rsid w:val="00617630"/>
    <w:rsid w:val="00617B27"/>
    <w:rsid w:val="00617E65"/>
    <w:rsid w:val="00620346"/>
    <w:rsid w:val="0062074A"/>
    <w:rsid w:val="00622516"/>
    <w:rsid w:val="00622C68"/>
    <w:rsid w:val="00623125"/>
    <w:rsid w:val="0062321A"/>
    <w:rsid w:val="006232AB"/>
    <w:rsid w:val="0062388C"/>
    <w:rsid w:val="006241EE"/>
    <w:rsid w:val="00624CB8"/>
    <w:rsid w:val="00624D75"/>
    <w:rsid w:val="00625C8F"/>
    <w:rsid w:val="00626CD1"/>
    <w:rsid w:val="00626DF2"/>
    <w:rsid w:val="00627146"/>
    <w:rsid w:val="006278D6"/>
    <w:rsid w:val="00627A37"/>
    <w:rsid w:val="00627ACD"/>
    <w:rsid w:val="00627F10"/>
    <w:rsid w:val="00630383"/>
    <w:rsid w:val="00630B29"/>
    <w:rsid w:val="00630CFA"/>
    <w:rsid w:val="006316B3"/>
    <w:rsid w:val="00631936"/>
    <w:rsid w:val="00631F99"/>
    <w:rsid w:val="00633551"/>
    <w:rsid w:val="0063395C"/>
    <w:rsid w:val="00633DA7"/>
    <w:rsid w:val="00634F89"/>
    <w:rsid w:val="006357BD"/>
    <w:rsid w:val="006358DF"/>
    <w:rsid w:val="00637C2D"/>
    <w:rsid w:val="00637D89"/>
    <w:rsid w:val="00637E61"/>
    <w:rsid w:val="006408DC"/>
    <w:rsid w:val="0064095D"/>
    <w:rsid w:val="006413AD"/>
    <w:rsid w:val="006422C6"/>
    <w:rsid w:val="00642CD2"/>
    <w:rsid w:val="00642CF8"/>
    <w:rsid w:val="00643A7A"/>
    <w:rsid w:val="0064545A"/>
    <w:rsid w:val="006467D9"/>
    <w:rsid w:val="00647D0B"/>
    <w:rsid w:val="006502EC"/>
    <w:rsid w:val="006503F8"/>
    <w:rsid w:val="00650D0F"/>
    <w:rsid w:val="00651856"/>
    <w:rsid w:val="00651EAE"/>
    <w:rsid w:val="006521E7"/>
    <w:rsid w:val="006521F2"/>
    <w:rsid w:val="00652646"/>
    <w:rsid w:val="006529C2"/>
    <w:rsid w:val="006538F0"/>
    <w:rsid w:val="006542C3"/>
    <w:rsid w:val="0065506A"/>
    <w:rsid w:val="0065579F"/>
    <w:rsid w:val="006558C8"/>
    <w:rsid w:val="00655B20"/>
    <w:rsid w:val="006603AA"/>
    <w:rsid w:val="006622E1"/>
    <w:rsid w:val="00663B74"/>
    <w:rsid w:val="006644D8"/>
    <w:rsid w:val="006651F5"/>
    <w:rsid w:val="006667A8"/>
    <w:rsid w:val="0066737C"/>
    <w:rsid w:val="00670351"/>
    <w:rsid w:val="006706AA"/>
    <w:rsid w:val="00671892"/>
    <w:rsid w:val="006718B7"/>
    <w:rsid w:val="00672632"/>
    <w:rsid w:val="00672D05"/>
    <w:rsid w:val="00673154"/>
    <w:rsid w:val="00673A1F"/>
    <w:rsid w:val="0067405B"/>
    <w:rsid w:val="006746B2"/>
    <w:rsid w:val="006750BB"/>
    <w:rsid w:val="0067540D"/>
    <w:rsid w:val="00675A38"/>
    <w:rsid w:val="00675BE4"/>
    <w:rsid w:val="00676653"/>
    <w:rsid w:val="00676B15"/>
    <w:rsid w:val="0068191A"/>
    <w:rsid w:val="0068365D"/>
    <w:rsid w:val="0068430C"/>
    <w:rsid w:val="00685237"/>
    <w:rsid w:val="00685A1F"/>
    <w:rsid w:val="006867C4"/>
    <w:rsid w:val="00687294"/>
    <w:rsid w:val="006878C6"/>
    <w:rsid w:val="00687B90"/>
    <w:rsid w:val="00690BB8"/>
    <w:rsid w:val="0069144C"/>
    <w:rsid w:val="0069161A"/>
    <w:rsid w:val="0069189C"/>
    <w:rsid w:val="00691CEA"/>
    <w:rsid w:val="00691E28"/>
    <w:rsid w:val="00692008"/>
    <w:rsid w:val="00695081"/>
    <w:rsid w:val="006954AF"/>
    <w:rsid w:val="006954BD"/>
    <w:rsid w:val="006955FB"/>
    <w:rsid w:val="006959F9"/>
    <w:rsid w:val="00696451"/>
    <w:rsid w:val="006978B2"/>
    <w:rsid w:val="00697DD7"/>
    <w:rsid w:val="00697F28"/>
    <w:rsid w:val="006A0864"/>
    <w:rsid w:val="006A0BB0"/>
    <w:rsid w:val="006A0C13"/>
    <w:rsid w:val="006A0E75"/>
    <w:rsid w:val="006A257E"/>
    <w:rsid w:val="006A2EF2"/>
    <w:rsid w:val="006A3764"/>
    <w:rsid w:val="006A3C26"/>
    <w:rsid w:val="006A451F"/>
    <w:rsid w:val="006A4C29"/>
    <w:rsid w:val="006A64CA"/>
    <w:rsid w:val="006A67C2"/>
    <w:rsid w:val="006A6A31"/>
    <w:rsid w:val="006A6BFD"/>
    <w:rsid w:val="006A7FB1"/>
    <w:rsid w:val="006B0062"/>
    <w:rsid w:val="006B0BCD"/>
    <w:rsid w:val="006B0CBE"/>
    <w:rsid w:val="006B0D95"/>
    <w:rsid w:val="006B12EA"/>
    <w:rsid w:val="006B1969"/>
    <w:rsid w:val="006B2F1E"/>
    <w:rsid w:val="006B3DD7"/>
    <w:rsid w:val="006B48F1"/>
    <w:rsid w:val="006B6893"/>
    <w:rsid w:val="006B6E86"/>
    <w:rsid w:val="006C0A0D"/>
    <w:rsid w:val="006C200E"/>
    <w:rsid w:val="006C2D21"/>
    <w:rsid w:val="006C56B3"/>
    <w:rsid w:val="006C5D92"/>
    <w:rsid w:val="006C60A2"/>
    <w:rsid w:val="006C6193"/>
    <w:rsid w:val="006C6DC4"/>
    <w:rsid w:val="006C7CC7"/>
    <w:rsid w:val="006D09F2"/>
    <w:rsid w:val="006D12AB"/>
    <w:rsid w:val="006D2426"/>
    <w:rsid w:val="006D3223"/>
    <w:rsid w:val="006D397C"/>
    <w:rsid w:val="006D4BBE"/>
    <w:rsid w:val="006D5430"/>
    <w:rsid w:val="006D62AC"/>
    <w:rsid w:val="006D6310"/>
    <w:rsid w:val="006D63EF"/>
    <w:rsid w:val="006D6495"/>
    <w:rsid w:val="006D71AC"/>
    <w:rsid w:val="006D7A4F"/>
    <w:rsid w:val="006D7BBB"/>
    <w:rsid w:val="006D7CA8"/>
    <w:rsid w:val="006D7E91"/>
    <w:rsid w:val="006E0282"/>
    <w:rsid w:val="006E04C5"/>
    <w:rsid w:val="006E08BD"/>
    <w:rsid w:val="006E1EE7"/>
    <w:rsid w:val="006E2126"/>
    <w:rsid w:val="006E2FE4"/>
    <w:rsid w:val="006E36C6"/>
    <w:rsid w:val="006E3B73"/>
    <w:rsid w:val="006E40D5"/>
    <w:rsid w:val="006E4CAF"/>
    <w:rsid w:val="006E5D34"/>
    <w:rsid w:val="006E7570"/>
    <w:rsid w:val="006F064B"/>
    <w:rsid w:val="006F064F"/>
    <w:rsid w:val="006F12EE"/>
    <w:rsid w:val="006F18FE"/>
    <w:rsid w:val="006F1DE8"/>
    <w:rsid w:val="006F2252"/>
    <w:rsid w:val="006F259F"/>
    <w:rsid w:val="006F3D72"/>
    <w:rsid w:val="006F3FB1"/>
    <w:rsid w:val="006F4612"/>
    <w:rsid w:val="006F4B94"/>
    <w:rsid w:val="006F511B"/>
    <w:rsid w:val="006F58EB"/>
    <w:rsid w:val="006F5A4F"/>
    <w:rsid w:val="006F5B0B"/>
    <w:rsid w:val="006F6130"/>
    <w:rsid w:val="006F6B71"/>
    <w:rsid w:val="006F6C14"/>
    <w:rsid w:val="006F6CFF"/>
    <w:rsid w:val="006F6EB8"/>
    <w:rsid w:val="006F72DD"/>
    <w:rsid w:val="006F763D"/>
    <w:rsid w:val="00700084"/>
    <w:rsid w:val="0070029F"/>
    <w:rsid w:val="007027D6"/>
    <w:rsid w:val="0070393B"/>
    <w:rsid w:val="00703B6E"/>
    <w:rsid w:val="00704BC7"/>
    <w:rsid w:val="007051AF"/>
    <w:rsid w:val="007053C5"/>
    <w:rsid w:val="007057AC"/>
    <w:rsid w:val="00705C15"/>
    <w:rsid w:val="00705E84"/>
    <w:rsid w:val="00705FA1"/>
    <w:rsid w:val="00707E83"/>
    <w:rsid w:val="007102B3"/>
    <w:rsid w:val="00711599"/>
    <w:rsid w:val="007116B3"/>
    <w:rsid w:val="0071183D"/>
    <w:rsid w:val="00711C3F"/>
    <w:rsid w:val="00711E45"/>
    <w:rsid w:val="00711F8D"/>
    <w:rsid w:val="00713731"/>
    <w:rsid w:val="0071377B"/>
    <w:rsid w:val="007157D6"/>
    <w:rsid w:val="007165BE"/>
    <w:rsid w:val="007166EB"/>
    <w:rsid w:val="007200FA"/>
    <w:rsid w:val="007201E8"/>
    <w:rsid w:val="00720429"/>
    <w:rsid w:val="00721635"/>
    <w:rsid w:val="0072283C"/>
    <w:rsid w:val="00723530"/>
    <w:rsid w:val="00723C53"/>
    <w:rsid w:val="007258A0"/>
    <w:rsid w:val="00725CC4"/>
    <w:rsid w:val="007266BE"/>
    <w:rsid w:val="00726947"/>
    <w:rsid w:val="00726958"/>
    <w:rsid w:val="00726F0B"/>
    <w:rsid w:val="00727D4D"/>
    <w:rsid w:val="007302E5"/>
    <w:rsid w:val="00730B4F"/>
    <w:rsid w:val="00731322"/>
    <w:rsid w:val="00731E30"/>
    <w:rsid w:val="0073217A"/>
    <w:rsid w:val="00732BC3"/>
    <w:rsid w:val="00736CDD"/>
    <w:rsid w:val="00736FEF"/>
    <w:rsid w:val="00737516"/>
    <w:rsid w:val="00740CAF"/>
    <w:rsid w:val="00741230"/>
    <w:rsid w:val="00741381"/>
    <w:rsid w:val="0074310F"/>
    <w:rsid w:val="007431F7"/>
    <w:rsid w:val="00743261"/>
    <w:rsid w:val="0074501F"/>
    <w:rsid w:val="0074502E"/>
    <w:rsid w:val="0074594D"/>
    <w:rsid w:val="00745C1D"/>
    <w:rsid w:val="00747683"/>
    <w:rsid w:val="007476C9"/>
    <w:rsid w:val="007501A4"/>
    <w:rsid w:val="00750837"/>
    <w:rsid w:val="00750FBE"/>
    <w:rsid w:val="007517AB"/>
    <w:rsid w:val="007517C3"/>
    <w:rsid w:val="00751F23"/>
    <w:rsid w:val="00751FE8"/>
    <w:rsid w:val="00752CAB"/>
    <w:rsid w:val="00754D71"/>
    <w:rsid w:val="007556B7"/>
    <w:rsid w:val="007557C1"/>
    <w:rsid w:val="007559F6"/>
    <w:rsid w:val="007566B3"/>
    <w:rsid w:val="0075706F"/>
    <w:rsid w:val="007573D2"/>
    <w:rsid w:val="007577AC"/>
    <w:rsid w:val="00757C74"/>
    <w:rsid w:val="00760030"/>
    <w:rsid w:val="00760036"/>
    <w:rsid w:val="00760880"/>
    <w:rsid w:val="00760C49"/>
    <w:rsid w:val="00761117"/>
    <w:rsid w:val="007621D5"/>
    <w:rsid w:val="007626A2"/>
    <w:rsid w:val="00762E82"/>
    <w:rsid w:val="007631F3"/>
    <w:rsid w:val="00763400"/>
    <w:rsid w:val="00764DD9"/>
    <w:rsid w:val="007651F0"/>
    <w:rsid w:val="00765A21"/>
    <w:rsid w:val="00765D32"/>
    <w:rsid w:val="007663A7"/>
    <w:rsid w:val="0076747F"/>
    <w:rsid w:val="007701DA"/>
    <w:rsid w:val="007705A1"/>
    <w:rsid w:val="00770F43"/>
    <w:rsid w:val="00771468"/>
    <w:rsid w:val="007719AC"/>
    <w:rsid w:val="0077202D"/>
    <w:rsid w:val="00772393"/>
    <w:rsid w:val="00773686"/>
    <w:rsid w:val="00776AD0"/>
    <w:rsid w:val="0078057E"/>
    <w:rsid w:val="007823D7"/>
    <w:rsid w:val="00782F79"/>
    <w:rsid w:val="007832D8"/>
    <w:rsid w:val="00786511"/>
    <w:rsid w:val="007866A9"/>
    <w:rsid w:val="007871FE"/>
    <w:rsid w:val="00787A57"/>
    <w:rsid w:val="00787B7D"/>
    <w:rsid w:val="00790647"/>
    <w:rsid w:val="00792D48"/>
    <w:rsid w:val="00792EC5"/>
    <w:rsid w:val="00793203"/>
    <w:rsid w:val="00794717"/>
    <w:rsid w:val="00794A1E"/>
    <w:rsid w:val="007950CE"/>
    <w:rsid w:val="00795504"/>
    <w:rsid w:val="00795885"/>
    <w:rsid w:val="00795931"/>
    <w:rsid w:val="00796061"/>
    <w:rsid w:val="007962B1"/>
    <w:rsid w:val="0079650A"/>
    <w:rsid w:val="00796A2A"/>
    <w:rsid w:val="00796A38"/>
    <w:rsid w:val="00797222"/>
    <w:rsid w:val="00797C01"/>
    <w:rsid w:val="007A053E"/>
    <w:rsid w:val="007A0BDF"/>
    <w:rsid w:val="007A1246"/>
    <w:rsid w:val="007A2A69"/>
    <w:rsid w:val="007A34A7"/>
    <w:rsid w:val="007A3B27"/>
    <w:rsid w:val="007A3BED"/>
    <w:rsid w:val="007A4DFC"/>
    <w:rsid w:val="007A5D3C"/>
    <w:rsid w:val="007A627F"/>
    <w:rsid w:val="007A6821"/>
    <w:rsid w:val="007A7139"/>
    <w:rsid w:val="007A79C2"/>
    <w:rsid w:val="007B055F"/>
    <w:rsid w:val="007B0BAC"/>
    <w:rsid w:val="007B0F40"/>
    <w:rsid w:val="007B118F"/>
    <w:rsid w:val="007B13C6"/>
    <w:rsid w:val="007B1886"/>
    <w:rsid w:val="007B232D"/>
    <w:rsid w:val="007B2D43"/>
    <w:rsid w:val="007B3EE9"/>
    <w:rsid w:val="007B4B41"/>
    <w:rsid w:val="007B4BD7"/>
    <w:rsid w:val="007B6028"/>
    <w:rsid w:val="007B658A"/>
    <w:rsid w:val="007B72AF"/>
    <w:rsid w:val="007C07F4"/>
    <w:rsid w:val="007C0BA7"/>
    <w:rsid w:val="007C1244"/>
    <w:rsid w:val="007C1A79"/>
    <w:rsid w:val="007C1A92"/>
    <w:rsid w:val="007C2663"/>
    <w:rsid w:val="007C338B"/>
    <w:rsid w:val="007C33E4"/>
    <w:rsid w:val="007C3CDB"/>
    <w:rsid w:val="007C41B3"/>
    <w:rsid w:val="007C44F4"/>
    <w:rsid w:val="007C4841"/>
    <w:rsid w:val="007C5C75"/>
    <w:rsid w:val="007C67BC"/>
    <w:rsid w:val="007C693E"/>
    <w:rsid w:val="007C6BFB"/>
    <w:rsid w:val="007C6D6E"/>
    <w:rsid w:val="007C7AC0"/>
    <w:rsid w:val="007C7C44"/>
    <w:rsid w:val="007D0E38"/>
    <w:rsid w:val="007D1B6E"/>
    <w:rsid w:val="007D1E74"/>
    <w:rsid w:val="007D221D"/>
    <w:rsid w:val="007D2587"/>
    <w:rsid w:val="007D2DC4"/>
    <w:rsid w:val="007D34C8"/>
    <w:rsid w:val="007D36F2"/>
    <w:rsid w:val="007D3FA9"/>
    <w:rsid w:val="007D41FE"/>
    <w:rsid w:val="007D5A25"/>
    <w:rsid w:val="007D7095"/>
    <w:rsid w:val="007D778B"/>
    <w:rsid w:val="007D7B25"/>
    <w:rsid w:val="007E0E51"/>
    <w:rsid w:val="007E0F24"/>
    <w:rsid w:val="007E17B1"/>
    <w:rsid w:val="007E242F"/>
    <w:rsid w:val="007E27C0"/>
    <w:rsid w:val="007E28FE"/>
    <w:rsid w:val="007E2B9E"/>
    <w:rsid w:val="007E3871"/>
    <w:rsid w:val="007E3C82"/>
    <w:rsid w:val="007E3CDC"/>
    <w:rsid w:val="007E4716"/>
    <w:rsid w:val="007E4840"/>
    <w:rsid w:val="007E6E32"/>
    <w:rsid w:val="007E72BC"/>
    <w:rsid w:val="007E7487"/>
    <w:rsid w:val="007E771D"/>
    <w:rsid w:val="007E7A66"/>
    <w:rsid w:val="007F054E"/>
    <w:rsid w:val="007F1C7B"/>
    <w:rsid w:val="007F2F81"/>
    <w:rsid w:val="007F3DA7"/>
    <w:rsid w:val="007F4203"/>
    <w:rsid w:val="007F4290"/>
    <w:rsid w:val="007F502E"/>
    <w:rsid w:val="007F5A4E"/>
    <w:rsid w:val="007F65F6"/>
    <w:rsid w:val="007F6A42"/>
    <w:rsid w:val="007F6C34"/>
    <w:rsid w:val="007F7A9A"/>
    <w:rsid w:val="0080044C"/>
    <w:rsid w:val="00800B5D"/>
    <w:rsid w:val="008013CA"/>
    <w:rsid w:val="00801995"/>
    <w:rsid w:val="00802812"/>
    <w:rsid w:val="00802E86"/>
    <w:rsid w:val="00803526"/>
    <w:rsid w:val="008042C1"/>
    <w:rsid w:val="00804E2C"/>
    <w:rsid w:val="008056CF"/>
    <w:rsid w:val="00805DA3"/>
    <w:rsid w:val="00805EB0"/>
    <w:rsid w:val="00806C7C"/>
    <w:rsid w:val="00806E35"/>
    <w:rsid w:val="0080728E"/>
    <w:rsid w:val="00810BA0"/>
    <w:rsid w:val="00810E3D"/>
    <w:rsid w:val="00811B4C"/>
    <w:rsid w:val="00811CC1"/>
    <w:rsid w:val="00811DC7"/>
    <w:rsid w:val="00812EF1"/>
    <w:rsid w:val="00814945"/>
    <w:rsid w:val="00814985"/>
    <w:rsid w:val="008155A0"/>
    <w:rsid w:val="008159D8"/>
    <w:rsid w:val="008160BF"/>
    <w:rsid w:val="00816F13"/>
    <w:rsid w:val="00816F96"/>
    <w:rsid w:val="008175D4"/>
    <w:rsid w:val="0081762D"/>
    <w:rsid w:val="008177DB"/>
    <w:rsid w:val="00821407"/>
    <w:rsid w:val="008223C4"/>
    <w:rsid w:val="00822655"/>
    <w:rsid w:val="00822C19"/>
    <w:rsid w:val="00823AF8"/>
    <w:rsid w:val="0082666D"/>
    <w:rsid w:val="0082692A"/>
    <w:rsid w:val="008300D8"/>
    <w:rsid w:val="00830500"/>
    <w:rsid w:val="00832ADC"/>
    <w:rsid w:val="008338A4"/>
    <w:rsid w:val="008343F2"/>
    <w:rsid w:val="00835293"/>
    <w:rsid w:val="00835356"/>
    <w:rsid w:val="00836941"/>
    <w:rsid w:val="00836D5A"/>
    <w:rsid w:val="0083795A"/>
    <w:rsid w:val="00837A36"/>
    <w:rsid w:val="00837C9F"/>
    <w:rsid w:val="0083F003"/>
    <w:rsid w:val="0084006D"/>
    <w:rsid w:val="008403F1"/>
    <w:rsid w:val="008413BD"/>
    <w:rsid w:val="00841A0B"/>
    <w:rsid w:val="00842239"/>
    <w:rsid w:val="00842E24"/>
    <w:rsid w:val="00843379"/>
    <w:rsid w:val="008436F0"/>
    <w:rsid w:val="00843DAA"/>
    <w:rsid w:val="00843E71"/>
    <w:rsid w:val="00843F40"/>
    <w:rsid w:val="00845019"/>
    <w:rsid w:val="00847C5B"/>
    <w:rsid w:val="008505B6"/>
    <w:rsid w:val="00850AD1"/>
    <w:rsid w:val="00851988"/>
    <w:rsid w:val="00851A3E"/>
    <w:rsid w:val="00852259"/>
    <w:rsid w:val="00852293"/>
    <w:rsid w:val="008529ED"/>
    <w:rsid w:val="00852FBF"/>
    <w:rsid w:val="00853419"/>
    <w:rsid w:val="00853E87"/>
    <w:rsid w:val="00854323"/>
    <w:rsid w:val="00854E0B"/>
    <w:rsid w:val="00855C71"/>
    <w:rsid w:val="00855CBD"/>
    <w:rsid w:val="0085666A"/>
    <w:rsid w:val="00856F99"/>
    <w:rsid w:val="008570F5"/>
    <w:rsid w:val="00857625"/>
    <w:rsid w:val="00857E3C"/>
    <w:rsid w:val="008601BA"/>
    <w:rsid w:val="00860FE6"/>
    <w:rsid w:val="008615CB"/>
    <w:rsid w:val="00861C29"/>
    <w:rsid w:val="00861D18"/>
    <w:rsid w:val="00862037"/>
    <w:rsid w:val="00863405"/>
    <w:rsid w:val="008636BD"/>
    <w:rsid w:val="008640D5"/>
    <w:rsid w:val="00864683"/>
    <w:rsid w:val="00864D17"/>
    <w:rsid w:val="0086549D"/>
    <w:rsid w:val="0086572D"/>
    <w:rsid w:val="008708A4"/>
    <w:rsid w:val="00870BD2"/>
    <w:rsid w:val="00871122"/>
    <w:rsid w:val="00871436"/>
    <w:rsid w:val="008719DB"/>
    <w:rsid w:val="00872250"/>
    <w:rsid w:val="00872CFC"/>
    <w:rsid w:val="008731B8"/>
    <w:rsid w:val="0087381D"/>
    <w:rsid w:val="00873D16"/>
    <w:rsid w:val="00875049"/>
    <w:rsid w:val="00875CB9"/>
    <w:rsid w:val="00875F0E"/>
    <w:rsid w:val="0087752A"/>
    <w:rsid w:val="00880B28"/>
    <w:rsid w:val="00880E67"/>
    <w:rsid w:val="00880F6C"/>
    <w:rsid w:val="00881E1B"/>
    <w:rsid w:val="008846F2"/>
    <w:rsid w:val="00884A1A"/>
    <w:rsid w:val="00884E09"/>
    <w:rsid w:val="008855E2"/>
    <w:rsid w:val="00885AAD"/>
    <w:rsid w:val="00886521"/>
    <w:rsid w:val="00886636"/>
    <w:rsid w:val="00886648"/>
    <w:rsid w:val="00887886"/>
    <w:rsid w:val="008913B1"/>
    <w:rsid w:val="00891F25"/>
    <w:rsid w:val="00892B45"/>
    <w:rsid w:val="008936F1"/>
    <w:rsid w:val="008937A3"/>
    <w:rsid w:val="008943A1"/>
    <w:rsid w:val="00894705"/>
    <w:rsid w:val="0089509A"/>
    <w:rsid w:val="008958A8"/>
    <w:rsid w:val="00895C60"/>
    <w:rsid w:val="008A0DE5"/>
    <w:rsid w:val="008A1086"/>
    <w:rsid w:val="008A196C"/>
    <w:rsid w:val="008A1E93"/>
    <w:rsid w:val="008A2834"/>
    <w:rsid w:val="008A2A33"/>
    <w:rsid w:val="008A3451"/>
    <w:rsid w:val="008A4FE1"/>
    <w:rsid w:val="008A5800"/>
    <w:rsid w:val="008A5B52"/>
    <w:rsid w:val="008A5E28"/>
    <w:rsid w:val="008A6369"/>
    <w:rsid w:val="008A64DE"/>
    <w:rsid w:val="008A798C"/>
    <w:rsid w:val="008B148B"/>
    <w:rsid w:val="008B1B49"/>
    <w:rsid w:val="008B24A2"/>
    <w:rsid w:val="008B27ED"/>
    <w:rsid w:val="008B3CA8"/>
    <w:rsid w:val="008B3D8D"/>
    <w:rsid w:val="008B4198"/>
    <w:rsid w:val="008B4609"/>
    <w:rsid w:val="008B4EBD"/>
    <w:rsid w:val="008B50B6"/>
    <w:rsid w:val="008B5F0A"/>
    <w:rsid w:val="008B667A"/>
    <w:rsid w:val="008B725C"/>
    <w:rsid w:val="008B745C"/>
    <w:rsid w:val="008B7AD9"/>
    <w:rsid w:val="008C0157"/>
    <w:rsid w:val="008C1D6D"/>
    <w:rsid w:val="008C2136"/>
    <w:rsid w:val="008C2184"/>
    <w:rsid w:val="008C2218"/>
    <w:rsid w:val="008C3A8E"/>
    <w:rsid w:val="008C3C8F"/>
    <w:rsid w:val="008C3F98"/>
    <w:rsid w:val="008C52C2"/>
    <w:rsid w:val="008C5437"/>
    <w:rsid w:val="008C759C"/>
    <w:rsid w:val="008C7752"/>
    <w:rsid w:val="008D1DAC"/>
    <w:rsid w:val="008D1F08"/>
    <w:rsid w:val="008D23AF"/>
    <w:rsid w:val="008D246F"/>
    <w:rsid w:val="008D2A6F"/>
    <w:rsid w:val="008D32BF"/>
    <w:rsid w:val="008D3A05"/>
    <w:rsid w:val="008D5390"/>
    <w:rsid w:val="008D53EE"/>
    <w:rsid w:val="008D6024"/>
    <w:rsid w:val="008D61A9"/>
    <w:rsid w:val="008D681A"/>
    <w:rsid w:val="008D6B1A"/>
    <w:rsid w:val="008D6C06"/>
    <w:rsid w:val="008D6D38"/>
    <w:rsid w:val="008D70C0"/>
    <w:rsid w:val="008D7383"/>
    <w:rsid w:val="008D766F"/>
    <w:rsid w:val="008D789C"/>
    <w:rsid w:val="008E016E"/>
    <w:rsid w:val="008E0617"/>
    <w:rsid w:val="008E0C64"/>
    <w:rsid w:val="008E0E13"/>
    <w:rsid w:val="008E1801"/>
    <w:rsid w:val="008E349C"/>
    <w:rsid w:val="008E35BE"/>
    <w:rsid w:val="008E4B64"/>
    <w:rsid w:val="008E4DD2"/>
    <w:rsid w:val="008E5313"/>
    <w:rsid w:val="008E5776"/>
    <w:rsid w:val="008E5B71"/>
    <w:rsid w:val="008E6440"/>
    <w:rsid w:val="008E646E"/>
    <w:rsid w:val="008E705E"/>
    <w:rsid w:val="008E7B30"/>
    <w:rsid w:val="008F023F"/>
    <w:rsid w:val="008F046B"/>
    <w:rsid w:val="008F0C94"/>
    <w:rsid w:val="008F166E"/>
    <w:rsid w:val="008F16E9"/>
    <w:rsid w:val="008F17D8"/>
    <w:rsid w:val="008F183C"/>
    <w:rsid w:val="008F20CA"/>
    <w:rsid w:val="008F229E"/>
    <w:rsid w:val="008F2453"/>
    <w:rsid w:val="008F252E"/>
    <w:rsid w:val="008F33F0"/>
    <w:rsid w:val="008F34E9"/>
    <w:rsid w:val="008F4F02"/>
    <w:rsid w:val="008F53CE"/>
    <w:rsid w:val="008F6F3A"/>
    <w:rsid w:val="00900A24"/>
    <w:rsid w:val="00900CB9"/>
    <w:rsid w:val="00900D8D"/>
    <w:rsid w:val="00901D0C"/>
    <w:rsid w:val="00902740"/>
    <w:rsid w:val="00902833"/>
    <w:rsid w:val="00902C4E"/>
    <w:rsid w:val="00902D96"/>
    <w:rsid w:val="009032D6"/>
    <w:rsid w:val="009039E2"/>
    <w:rsid w:val="00905D5B"/>
    <w:rsid w:val="00906BB5"/>
    <w:rsid w:val="00910B47"/>
    <w:rsid w:val="0091196A"/>
    <w:rsid w:val="00911DC9"/>
    <w:rsid w:val="009123FF"/>
    <w:rsid w:val="00912800"/>
    <w:rsid w:val="00912D8F"/>
    <w:rsid w:val="00912EAC"/>
    <w:rsid w:val="00913344"/>
    <w:rsid w:val="00913A5C"/>
    <w:rsid w:val="009153E4"/>
    <w:rsid w:val="009158E1"/>
    <w:rsid w:val="009158F9"/>
    <w:rsid w:val="00915D21"/>
    <w:rsid w:val="009164CD"/>
    <w:rsid w:val="00917271"/>
    <w:rsid w:val="00917D02"/>
    <w:rsid w:val="00922A9F"/>
    <w:rsid w:val="00923720"/>
    <w:rsid w:val="00923EDA"/>
    <w:rsid w:val="009240A6"/>
    <w:rsid w:val="00925478"/>
    <w:rsid w:val="009256F4"/>
    <w:rsid w:val="009259D8"/>
    <w:rsid w:val="00925A8F"/>
    <w:rsid w:val="00925D8E"/>
    <w:rsid w:val="009269F5"/>
    <w:rsid w:val="0092770C"/>
    <w:rsid w:val="00930CAD"/>
    <w:rsid w:val="009318BB"/>
    <w:rsid w:val="00931BE7"/>
    <w:rsid w:val="0093220C"/>
    <w:rsid w:val="00932517"/>
    <w:rsid w:val="009326B1"/>
    <w:rsid w:val="00932A11"/>
    <w:rsid w:val="00932E90"/>
    <w:rsid w:val="00932F55"/>
    <w:rsid w:val="0093324D"/>
    <w:rsid w:val="00933B62"/>
    <w:rsid w:val="00934449"/>
    <w:rsid w:val="00934FE3"/>
    <w:rsid w:val="0093585E"/>
    <w:rsid w:val="00935C05"/>
    <w:rsid w:val="00936E60"/>
    <w:rsid w:val="00936EE7"/>
    <w:rsid w:val="009400CF"/>
    <w:rsid w:val="00940533"/>
    <w:rsid w:val="0094079C"/>
    <w:rsid w:val="00941097"/>
    <w:rsid w:val="00942498"/>
    <w:rsid w:val="00942B78"/>
    <w:rsid w:val="009432FE"/>
    <w:rsid w:val="00943619"/>
    <w:rsid w:val="009438F8"/>
    <w:rsid w:val="00944414"/>
    <w:rsid w:val="0094691D"/>
    <w:rsid w:val="00950F68"/>
    <w:rsid w:val="00952459"/>
    <w:rsid w:val="00953591"/>
    <w:rsid w:val="0095384D"/>
    <w:rsid w:val="00953948"/>
    <w:rsid w:val="00953CF1"/>
    <w:rsid w:val="009542A6"/>
    <w:rsid w:val="0095487D"/>
    <w:rsid w:val="00954B85"/>
    <w:rsid w:val="00954F42"/>
    <w:rsid w:val="00956717"/>
    <w:rsid w:val="00957172"/>
    <w:rsid w:val="00957829"/>
    <w:rsid w:val="009578D1"/>
    <w:rsid w:val="00957A33"/>
    <w:rsid w:val="00957A85"/>
    <w:rsid w:val="00957B43"/>
    <w:rsid w:val="0096003B"/>
    <w:rsid w:val="0096081E"/>
    <w:rsid w:val="0096084B"/>
    <w:rsid w:val="0096137E"/>
    <w:rsid w:val="00961390"/>
    <w:rsid w:val="00961C4F"/>
    <w:rsid w:val="00961E92"/>
    <w:rsid w:val="00962455"/>
    <w:rsid w:val="009647C5"/>
    <w:rsid w:val="00964AB6"/>
    <w:rsid w:val="00964FF2"/>
    <w:rsid w:val="0096604F"/>
    <w:rsid w:val="00966280"/>
    <w:rsid w:val="009663C5"/>
    <w:rsid w:val="00966EFE"/>
    <w:rsid w:val="009700D1"/>
    <w:rsid w:val="009704A1"/>
    <w:rsid w:val="00970DD1"/>
    <w:rsid w:val="00971A82"/>
    <w:rsid w:val="00971DDC"/>
    <w:rsid w:val="00972B4C"/>
    <w:rsid w:val="00972CE8"/>
    <w:rsid w:val="0097399E"/>
    <w:rsid w:val="009739F5"/>
    <w:rsid w:val="00973B83"/>
    <w:rsid w:val="009750EE"/>
    <w:rsid w:val="009755AD"/>
    <w:rsid w:val="009757E0"/>
    <w:rsid w:val="00975E73"/>
    <w:rsid w:val="0097612E"/>
    <w:rsid w:val="0097718E"/>
    <w:rsid w:val="00977FAA"/>
    <w:rsid w:val="009800B6"/>
    <w:rsid w:val="009828A4"/>
    <w:rsid w:val="00982B7A"/>
    <w:rsid w:val="0098356F"/>
    <w:rsid w:val="00983D1F"/>
    <w:rsid w:val="009843F2"/>
    <w:rsid w:val="0098534B"/>
    <w:rsid w:val="009859C2"/>
    <w:rsid w:val="00985DB7"/>
    <w:rsid w:val="00985E84"/>
    <w:rsid w:val="00986B3C"/>
    <w:rsid w:val="00986D44"/>
    <w:rsid w:val="0098707C"/>
    <w:rsid w:val="009903A8"/>
    <w:rsid w:val="00990D43"/>
    <w:rsid w:val="00991070"/>
    <w:rsid w:val="00991342"/>
    <w:rsid w:val="0099138C"/>
    <w:rsid w:val="00991C84"/>
    <w:rsid w:val="009925FF"/>
    <w:rsid w:val="00992DCD"/>
    <w:rsid w:val="00994668"/>
    <w:rsid w:val="00994702"/>
    <w:rsid w:val="00995989"/>
    <w:rsid w:val="00995E02"/>
    <w:rsid w:val="00996E62"/>
    <w:rsid w:val="00997875"/>
    <w:rsid w:val="00997D39"/>
    <w:rsid w:val="00997FD5"/>
    <w:rsid w:val="009A076B"/>
    <w:rsid w:val="009A0A10"/>
    <w:rsid w:val="009A176C"/>
    <w:rsid w:val="009A1B59"/>
    <w:rsid w:val="009A1CA8"/>
    <w:rsid w:val="009A23A9"/>
    <w:rsid w:val="009A2CA9"/>
    <w:rsid w:val="009A3428"/>
    <w:rsid w:val="009A5082"/>
    <w:rsid w:val="009A559A"/>
    <w:rsid w:val="009A5A35"/>
    <w:rsid w:val="009A5C71"/>
    <w:rsid w:val="009A618E"/>
    <w:rsid w:val="009A73EE"/>
    <w:rsid w:val="009B11B9"/>
    <w:rsid w:val="009B155B"/>
    <w:rsid w:val="009B183F"/>
    <w:rsid w:val="009B1EBB"/>
    <w:rsid w:val="009B1F5B"/>
    <w:rsid w:val="009B2637"/>
    <w:rsid w:val="009B3BA9"/>
    <w:rsid w:val="009B3DB8"/>
    <w:rsid w:val="009B4422"/>
    <w:rsid w:val="009B4769"/>
    <w:rsid w:val="009B47CD"/>
    <w:rsid w:val="009B4B3B"/>
    <w:rsid w:val="009B701C"/>
    <w:rsid w:val="009B746E"/>
    <w:rsid w:val="009B7BA5"/>
    <w:rsid w:val="009C0634"/>
    <w:rsid w:val="009C2086"/>
    <w:rsid w:val="009C3006"/>
    <w:rsid w:val="009C4112"/>
    <w:rsid w:val="009C4C97"/>
    <w:rsid w:val="009D159F"/>
    <w:rsid w:val="009D1912"/>
    <w:rsid w:val="009D1A92"/>
    <w:rsid w:val="009D1E78"/>
    <w:rsid w:val="009D2A16"/>
    <w:rsid w:val="009D344B"/>
    <w:rsid w:val="009D36A1"/>
    <w:rsid w:val="009D421C"/>
    <w:rsid w:val="009D4B0B"/>
    <w:rsid w:val="009D559B"/>
    <w:rsid w:val="009D6952"/>
    <w:rsid w:val="009D7059"/>
    <w:rsid w:val="009E068F"/>
    <w:rsid w:val="009E1B89"/>
    <w:rsid w:val="009E217B"/>
    <w:rsid w:val="009E3971"/>
    <w:rsid w:val="009E47B7"/>
    <w:rsid w:val="009E5449"/>
    <w:rsid w:val="009E58C2"/>
    <w:rsid w:val="009E619C"/>
    <w:rsid w:val="009E6D9D"/>
    <w:rsid w:val="009E7020"/>
    <w:rsid w:val="009E7045"/>
    <w:rsid w:val="009E748B"/>
    <w:rsid w:val="009E78AF"/>
    <w:rsid w:val="009F0307"/>
    <w:rsid w:val="009F0C72"/>
    <w:rsid w:val="009F1097"/>
    <w:rsid w:val="009F1F90"/>
    <w:rsid w:val="009F2244"/>
    <w:rsid w:val="009F2AFE"/>
    <w:rsid w:val="009F3808"/>
    <w:rsid w:val="009F3839"/>
    <w:rsid w:val="009F397D"/>
    <w:rsid w:val="009F3D12"/>
    <w:rsid w:val="009F5FBC"/>
    <w:rsid w:val="009F6383"/>
    <w:rsid w:val="009F6523"/>
    <w:rsid w:val="009F6CB3"/>
    <w:rsid w:val="00A005B8"/>
    <w:rsid w:val="00A00E96"/>
    <w:rsid w:val="00A01F82"/>
    <w:rsid w:val="00A0373E"/>
    <w:rsid w:val="00A03D3F"/>
    <w:rsid w:val="00A04342"/>
    <w:rsid w:val="00A049AC"/>
    <w:rsid w:val="00A04BEB"/>
    <w:rsid w:val="00A04DE2"/>
    <w:rsid w:val="00A0797B"/>
    <w:rsid w:val="00A07A65"/>
    <w:rsid w:val="00A07E9D"/>
    <w:rsid w:val="00A1110B"/>
    <w:rsid w:val="00A11A20"/>
    <w:rsid w:val="00A11DFB"/>
    <w:rsid w:val="00A11F1E"/>
    <w:rsid w:val="00A12DEC"/>
    <w:rsid w:val="00A134BD"/>
    <w:rsid w:val="00A13582"/>
    <w:rsid w:val="00A135CB"/>
    <w:rsid w:val="00A13692"/>
    <w:rsid w:val="00A13B4E"/>
    <w:rsid w:val="00A13FBF"/>
    <w:rsid w:val="00A14110"/>
    <w:rsid w:val="00A14BA5"/>
    <w:rsid w:val="00A15C80"/>
    <w:rsid w:val="00A15DA4"/>
    <w:rsid w:val="00A169FD"/>
    <w:rsid w:val="00A17906"/>
    <w:rsid w:val="00A20607"/>
    <w:rsid w:val="00A20660"/>
    <w:rsid w:val="00A20D0F"/>
    <w:rsid w:val="00A21EA7"/>
    <w:rsid w:val="00A22250"/>
    <w:rsid w:val="00A23189"/>
    <w:rsid w:val="00A23C11"/>
    <w:rsid w:val="00A2421C"/>
    <w:rsid w:val="00A2486B"/>
    <w:rsid w:val="00A249AA"/>
    <w:rsid w:val="00A2511E"/>
    <w:rsid w:val="00A25160"/>
    <w:rsid w:val="00A260B9"/>
    <w:rsid w:val="00A26916"/>
    <w:rsid w:val="00A27555"/>
    <w:rsid w:val="00A2769F"/>
    <w:rsid w:val="00A27994"/>
    <w:rsid w:val="00A27E3C"/>
    <w:rsid w:val="00A27E76"/>
    <w:rsid w:val="00A27E8B"/>
    <w:rsid w:val="00A3149C"/>
    <w:rsid w:val="00A31930"/>
    <w:rsid w:val="00A31A13"/>
    <w:rsid w:val="00A323D7"/>
    <w:rsid w:val="00A32421"/>
    <w:rsid w:val="00A32701"/>
    <w:rsid w:val="00A32D53"/>
    <w:rsid w:val="00A330EB"/>
    <w:rsid w:val="00A334CC"/>
    <w:rsid w:val="00A33936"/>
    <w:rsid w:val="00A33C09"/>
    <w:rsid w:val="00A34684"/>
    <w:rsid w:val="00A3675D"/>
    <w:rsid w:val="00A3732F"/>
    <w:rsid w:val="00A4192F"/>
    <w:rsid w:val="00A41A81"/>
    <w:rsid w:val="00A421DA"/>
    <w:rsid w:val="00A43102"/>
    <w:rsid w:val="00A43646"/>
    <w:rsid w:val="00A43FAA"/>
    <w:rsid w:val="00A44437"/>
    <w:rsid w:val="00A44BE1"/>
    <w:rsid w:val="00A4500D"/>
    <w:rsid w:val="00A473D6"/>
    <w:rsid w:val="00A5034B"/>
    <w:rsid w:val="00A507F8"/>
    <w:rsid w:val="00A512D7"/>
    <w:rsid w:val="00A51915"/>
    <w:rsid w:val="00A51EEE"/>
    <w:rsid w:val="00A5246C"/>
    <w:rsid w:val="00A52BC5"/>
    <w:rsid w:val="00A53512"/>
    <w:rsid w:val="00A53723"/>
    <w:rsid w:val="00A5403D"/>
    <w:rsid w:val="00A54160"/>
    <w:rsid w:val="00A542B8"/>
    <w:rsid w:val="00A54719"/>
    <w:rsid w:val="00A54D3B"/>
    <w:rsid w:val="00A55594"/>
    <w:rsid w:val="00A56EF0"/>
    <w:rsid w:val="00A57078"/>
    <w:rsid w:val="00A602F2"/>
    <w:rsid w:val="00A605D2"/>
    <w:rsid w:val="00A60995"/>
    <w:rsid w:val="00A60BD6"/>
    <w:rsid w:val="00A612B9"/>
    <w:rsid w:val="00A61A15"/>
    <w:rsid w:val="00A6233E"/>
    <w:rsid w:val="00A63594"/>
    <w:rsid w:val="00A6625D"/>
    <w:rsid w:val="00A6652A"/>
    <w:rsid w:val="00A66B14"/>
    <w:rsid w:val="00A66CF8"/>
    <w:rsid w:val="00A67424"/>
    <w:rsid w:val="00A67AB7"/>
    <w:rsid w:val="00A7038C"/>
    <w:rsid w:val="00A70A9A"/>
    <w:rsid w:val="00A70F89"/>
    <w:rsid w:val="00A727DA"/>
    <w:rsid w:val="00A7305E"/>
    <w:rsid w:val="00A7488B"/>
    <w:rsid w:val="00A7493E"/>
    <w:rsid w:val="00A74F48"/>
    <w:rsid w:val="00A76322"/>
    <w:rsid w:val="00A766FD"/>
    <w:rsid w:val="00A767A9"/>
    <w:rsid w:val="00A81403"/>
    <w:rsid w:val="00A81A3A"/>
    <w:rsid w:val="00A82E50"/>
    <w:rsid w:val="00A83C75"/>
    <w:rsid w:val="00A83E6C"/>
    <w:rsid w:val="00A84D8D"/>
    <w:rsid w:val="00A854F8"/>
    <w:rsid w:val="00A856B3"/>
    <w:rsid w:val="00A86901"/>
    <w:rsid w:val="00A86F2A"/>
    <w:rsid w:val="00A900AE"/>
    <w:rsid w:val="00A90CDC"/>
    <w:rsid w:val="00A91DA5"/>
    <w:rsid w:val="00A929EB"/>
    <w:rsid w:val="00A93140"/>
    <w:rsid w:val="00A9330E"/>
    <w:rsid w:val="00A9358F"/>
    <w:rsid w:val="00A9391A"/>
    <w:rsid w:val="00A93E49"/>
    <w:rsid w:val="00A93FD6"/>
    <w:rsid w:val="00A9447A"/>
    <w:rsid w:val="00A95040"/>
    <w:rsid w:val="00A95088"/>
    <w:rsid w:val="00A957EB"/>
    <w:rsid w:val="00A960AC"/>
    <w:rsid w:val="00A97C88"/>
    <w:rsid w:val="00A97CE5"/>
    <w:rsid w:val="00AA0F67"/>
    <w:rsid w:val="00AA3298"/>
    <w:rsid w:val="00AA41AA"/>
    <w:rsid w:val="00AA41D8"/>
    <w:rsid w:val="00AA461D"/>
    <w:rsid w:val="00AA4ED9"/>
    <w:rsid w:val="00AA5D0F"/>
    <w:rsid w:val="00AA5FDD"/>
    <w:rsid w:val="00AA6006"/>
    <w:rsid w:val="00AA6892"/>
    <w:rsid w:val="00AA6C76"/>
    <w:rsid w:val="00AA773F"/>
    <w:rsid w:val="00AB0450"/>
    <w:rsid w:val="00AB049C"/>
    <w:rsid w:val="00AB07EB"/>
    <w:rsid w:val="00AB10C7"/>
    <w:rsid w:val="00AB1D7B"/>
    <w:rsid w:val="00AB1DF9"/>
    <w:rsid w:val="00AB1EA3"/>
    <w:rsid w:val="00AB3399"/>
    <w:rsid w:val="00AB3D0E"/>
    <w:rsid w:val="00AB3D67"/>
    <w:rsid w:val="00AB48D6"/>
    <w:rsid w:val="00AB4CB4"/>
    <w:rsid w:val="00AC05BE"/>
    <w:rsid w:val="00AC07C6"/>
    <w:rsid w:val="00AC0ECE"/>
    <w:rsid w:val="00AC28C1"/>
    <w:rsid w:val="00AC2F11"/>
    <w:rsid w:val="00AC315A"/>
    <w:rsid w:val="00AC34C5"/>
    <w:rsid w:val="00AC3519"/>
    <w:rsid w:val="00AC406D"/>
    <w:rsid w:val="00AC4276"/>
    <w:rsid w:val="00AC464D"/>
    <w:rsid w:val="00AC485F"/>
    <w:rsid w:val="00AC4B8B"/>
    <w:rsid w:val="00AC4C8F"/>
    <w:rsid w:val="00AC503E"/>
    <w:rsid w:val="00AC51E8"/>
    <w:rsid w:val="00AC60CF"/>
    <w:rsid w:val="00AC60FB"/>
    <w:rsid w:val="00AC62AE"/>
    <w:rsid w:val="00AC6776"/>
    <w:rsid w:val="00AD021E"/>
    <w:rsid w:val="00AD048E"/>
    <w:rsid w:val="00AD0639"/>
    <w:rsid w:val="00AD07C8"/>
    <w:rsid w:val="00AD0CA9"/>
    <w:rsid w:val="00AD1427"/>
    <w:rsid w:val="00AD16D6"/>
    <w:rsid w:val="00AD21B3"/>
    <w:rsid w:val="00AD2407"/>
    <w:rsid w:val="00AD265B"/>
    <w:rsid w:val="00AD2D48"/>
    <w:rsid w:val="00AD48D4"/>
    <w:rsid w:val="00AD4DB6"/>
    <w:rsid w:val="00AD62D8"/>
    <w:rsid w:val="00AD6E05"/>
    <w:rsid w:val="00AD7AE1"/>
    <w:rsid w:val="00AE017E"/>
    <w:rsid w:val="00AE0794"/>
    <w:rsid w:val="00AE0914"/>
    <w:rsid w:val="00AE1501"/>
    <w:rsid w:val="00AE2F12"/>
    <w:rsid w:val="00AE3184"/>
    <w:rsid w:val="00AE44F1"/>
    <w:rsid w:val="00AE49C2"/>
    <w:rsid w:val="00AE5146"/>
    <w:rsid w:val="00AE55C5"/>
    <w:rsid w:val="00AE5A4F"/>
    <w:rsid w:val="00AE6C40"/>
    <w:rsid w:val="00AE7B16"/>
    <w:rsid w:val="00AE7EF8"/>
    <w:rsid w:val="00AF0B65"/>
    <w:rsid w:val="00AF0F18"/>
    <w:rsid w:val="00AF3DDA"/>
    <w:rsid w:val="00AF41F1"/>
    <w:rsid w:val="00AF421A"/>
    <w:rsid w:val="00AF4348"/>
    <w:rsid w:val="00AF5351"/>
    <w:rsid w:val="00AF7A6C"/>
    <w:rsid w:val="00AF7AB9"/>
    <w:rsid w:val="00AF7BA0"/>
    <w:rsid w:val="00AF7EEF"/>
    <w:rsid w:val="00B002E0"/>
    <w:rsid w:val="00B0053F"/>
    <w:rsid w:val="00B00DD7"/>
    <w:rsid w:val="00B00ED0"/>
    <w:rsid w:val="00B0132A"/>
    <w:rsid w:val="00B029C1"/>
    <w:rsid w:val="00B037AC"/>
    <w:rsid w:val="00B042F9"/>
    <w:rsid w:val="00B046DD"/>
    <w:rsid w:val="00B07968"/>
    <w:rsid w:val="00B0796A"/>
    <w:rsid w:val="00B07B19"/>
    <w:rsid w:val="00B10FBA"/>
    <w:rsid w:val="00B11F2D"/>
    <w:rsid w:val="00B12666"/>
    <w:rsid w:val="00B126DA"/>
    <w:rsid w:val="00B12A37"/>
    <w:rsid w:val="00B13AAB"/>
    <w:rsid w:val="00B13C29"/>
    <w:rsid w:val="00B13CFA"/>
    <w:rsid w:val="00B147E9"/>
    <w:rsid w:val="00B14DB6"/>
    <w:rsid w:val="00B14FAA"/>
    <w:rsid w:val="00B15903"/>
    <w:rsid w:val="00B166C8"/>
    <w:rsid w:val="00B167B6"/>
    <w:rsid w:val="00B16A69"/>
    <w:rsid w:val="00B1710D"/>
    <w:rsid w:val="00B17EC0"/>
    <w:rsid w:val="00B203EE"/>
    <w:rsid w:val="00B230AB"/>
    <w:rsid w:val="00B2323E"/>
    <w:rsid w:val="00B23604"/>
    <w:rsid w:val="00B236B2"/>
    <w:rsid w:val="00B2432E"/>
    <w:rsid w:val="00B2436C"/>
    <w:rsid w:val="00B24B00"/>
    <w:rsid w:val="00B24D1E"/>
    <w:rsid w:val="00B2566A"/>
    <w:rsid w:val="00B25F7F"/>
    <w:rsid w:val="00B2626A"/>
    <w:rsid w:val="00B26E87"/>
    <w:rsid w:val="00B26E8D"/>
    <w:rsid w:val="00B308F3"/>
    <w:rsid w:val="00B30A4F"/>
    <w:rsid w:val="00B30EB8"/>
    <w:rsid w:val="00B31E2B"/>
    <w:rsid w:val="00B3226F"/>
    <w:rsid w:val="00B32EDD"/>
    <w:rsid w:val="00B33207"/>
    <w:rsid w:val="00B33622"/>
    <w:rsid w:val="00B35581"/>
    <w:rsid w:val="00B36AFB"/>
    <w:rsid w:val="00B375A3"/>
    <w:rsid w:val="00B40789"/>
    <w:rsid w:val="00B41694"/>
    <w:rsid w:val="00B425D5"/>
    <w:rsid w:val="00B427B9"/>
    <w:rsid w:val="00B42928"/>
    <w:rsid w:val="00B43371"/>
    <w:rsid w:val="00B43C0A"/>
    <w:rsid w:val="00B44CA2"/>
    <w:rsid w:val="00B454AE"/>
    <w:rsid w:val="00B456B9"/>
    <w:rsid w:val="00B45A82"/>
    <w:rsid w:val="00B47CA1"/>
    <w:rsid w:val="00B5213C"/>
    <w:rsid w:val="00B52464"/>
    <w:rsid w:val="00B551BF"/>
    <w:rsid w:val="00B55453"/>
    <w:rsid w:val="00B55591"/>
    <w:rsid w:val="00B55CF3"/>
    <w:rsid w:val="00B566D6"/>
    <w:rsid w:val="00B56A40"/>
    <w:rsid w:val="00B56E52"/>
    <w:rsid w:val="00B57CCE"/>
    <w:rsid w:val="00B6015D"/>
    <w:rsid w:val="00B6132E"/>
    <w:rsid w:val="00B619C6"/>
    <w:rsid w:val="00B62DEA"/>
    <w:rsid w:val="00B65685"/>
    <w:rsid w:val="00B65E0D"/>
    <w:rsid w:val="00B66B7C"/>
    <w:rsid w:val="00B670CE"/>
    <w:rsid w:val="00B67B79"/>
    <w:rsid w:val="00B67E74"/>
    <w:rsid w:val="00B7001F"/>
    <w:rsid w:val="00B70D29"/>
    <w:rsid w:val="00B71448"/>
    <w:rsid w:val="00B7196F"/>
    <w:rsid w:val="00B725CA"/>
    <w:rsid w:val="00B725F0"/>
    <w:rsid w:val="00B7260C"/>
    <w:rsid w:val="00B72FFA"/>
    <w:rsid w:val="00B7304A"/>
    <w:rsid w:val="00B737EC"/>
    <w:rsid w:val="00B74670"/>
    <w:rsid w:val="00B77FE9"/>
    <w:rsid w:val="00B80CCB"/>
    <w:rsid w:val="00B81C47"/>
    <w:rsid w:val="00B81DDA"/>
    <w:rsid w:val="00B82234"/>
    <w:rsid w:val="00B8283E"/>
    <w:rsid w:val="00B837AA"/>
    <w:rsid w:val="00B848C7"/>
    <w:rsid w:val="00B85989"/>
    <w:rsid w:val="00B85B3D"/>
    <w:rsid w:val="00B86E93"/>
    <w:rsid w:val="00B86EF4"/>
    <w:rsid w:val="00B871D1"/>
    <w:rsid w:val="00B87D03"/>
    <w:rsid w:val="00B90523"/>
    <w:rsid w:val="00B909E8"/>
    <w:rsid w:val="00B90B37"/>
    <w:rsid w:val="00B91063"/>
    <w:rsid w:val="00B91ADD"/>
    <w:rsid w:val="00B9232C"/>
    <w:rsid w:val="00B92782"/>
    <w:rsid w:val="00B928EE"/>
    <w:rsid w:val="00B92AD5"/>
    <w:rsid w:val="00B92CB7"/>
    <w:rsid w:val="00B937E4"/>
    <w:rsid w:val="00B93E17"/>
    <w:rsid w:val="00B94742"/>
    <w:rsid w:val="00B94BA4"/>
    <w:rsid w:val="00B96B25"/>
    <w:rsid w:val="00B976E2"/>
    <w:rsid w:val="00B97DB5"/>
    <w:rsid w:val="00BA0248"/>
    <w:rsid w:val="00BA0472"/>
    <w:rsid w:val="00BA0E02"/>
    <w:rsid w:val="00BA0FB2"/>
    <w:rsid w:val="00BA1437"/>
    <w:rsid w:val="00BA2032"/>
    <w:rsid w:val="00BA2080"/>
    <w:rsid w:val="00BA2F68"/>
    <w:rsid w:val="00BA3806"/>
    <w:rsid w:val="00BA4762"/>
    <w:rsid w:val="00BA4D11"/>
    <w:rsid w:val="00BA7751"/>
    <w:rsid w:val="00BB156E"/>
    <w:rsid w:val="00BB1734"/>
    <w:rsid w:val="00BB1C6A"/>
    <w:rsid w:val="00BB1FF6"/>
    <w:rsid w:val="00BB2186"/>
    <w:rsid w:val="00BB36C1"/>
    <w:rsid w:val="00BB3ABA"/>
    <w:rsid w:val="00BB4165"/>
    <w:rsid w:val="00BB4FEC"/>
    <w:rsid w:val="00BB5C39"/>
    <w:rsid w:val="00BB5D2F"/>
    <w:rsid w:val="00BB65B1"/>
    <w:rsid w:val="00BB69D5"/>
    <w:rsid w:val="00BB73DF"/>
    <w:rsid w:val="00BC03E1"/>
    <w:rsid w:val="00BC0662"/>
    <w:rsid w:val="00BC10E2"/>
    <w:rsid w:val="00BC284A"/>
    <w:rsid w:val="00BC2983"/>
    <w:rsid w:val="00BC2FBF"/>
    <w:rsid w:val="00BC3757"/>
    <w:rsid w:val="00BC4593"/>
    <w:rsid w:val="00BC5961"/>
    <w:rsid w:val="00BC70F2"/>
    <w:rsid w:val="00BC73DA"/>
    <w:rsid w:val="00BC77F7"/>
    <w:rsid w:val="00BD05BF"/>
    <w:rsid w:val="00BD0EAF"/>
    <w:rsid w:val="00BD261F"/>
    <w:rsid w:val="00BD2A8C"/>
    <w:rsid w:val="00BD39A2"/>
    <w:rsid w:val="00BD464A"/>
    <w:rsid w:val="00BD639A"/>
    <w:rsid w:val="00BD6401"/>
    <w:rsid w:val="00BD6CFB"/>
    <w:rsid w:val="00BD7642"/>
    <w:rsid w:val="00BD7972"/>
    <w:rsid w:val="00BD7C06"/>
    <w:rsid w:val="00BD7C38"/>
    <w:rsid w:val="00BE04AA"/>
    <w:rsid w:val="00BE0CBB"/>
    <w:rsid w:val="00BE0D40"/>
    <w:rsid w:val="00BE174A"/>
    <w:rsid w:val="00BE1E03"/>
    <w:rsid w:val="00BE232B"/>
    <w:rsid w:val="00BE2902"/>
    <w:rsid w:val="00BE2980"/>
    <w:rsid w:val="00BE33ED"/>
    <w:rsid w:val="00BE3DDA"/>
    <w:rsid w:val="00BE42CB"/>
    <w:rsid w:val="00BE6162"/>
    <w:rsid w:val="00BE6C9C"/>
    <w:rsid w:val="00BE751E"/>
    <w:rsid w:val="00BE7E2E"/>
    <w:rsid w:val="00BF0377"/>
    <w:rsid w:val="00BF0657"/>
    <w:rsid w:val="00BF1744"/>
    <w:rsid w:val="00BF1E44"/>
    <w:rsid w:val="00BF2BB6"/>
    <w:rsid w:val="00BF2E46"/>
    <w:rsid w:val="00BF37B7"/>
    <w:rsid w:val="00BF3B86"/>
    <w:rsid w:val="00BF4B64"/>
    <w:rsid w:val="00BF5C82"/>
    <w:rsid w:val="00BF5E41"/>
    <w:rsid w:val="00BF77C4"/>
    <w:rsid w:val="00BF7A5E"/>
    <w:rsid w:val="00C0085D"/>
    <w:rsid w:val="00C00866"/>
    <w:rsid w:val="00C00E47"/>
    <w:rsid w:val="00C010AA"/>
    <w:rsid w:val="00C013EF"/>
    <w:rsid w:val="00C014E2"/>
    <w:rsid w:val="00C02868"/>
    <w:rsid w:val="00C02E26"/>
    <w:rsid w:val="00C04F9C"/>
    <w:rsid w:val="00C0537D"/>
    <w:rsid w:val="00C06031"/>
    <w:rsid w:val="00C07BA6"/>
    <w:rsid w:val="00C11D21"/>
    <w:rsid w:val="00C11EFC"/>
    <w:rsid w:val="00C1223A"/>
    <w:rsid w:val="00C13899"/>
    <w:rsid w:val="00C14983"/>
    <w:rsid w:val="00C161D5"/>
    <w:rsid w:val="00C166DF"/>
    <w:rsid w:val="00C1675F"/>
    <w:rsid w:val="00C16C29"/>
    <w:rsid w:val="00C16D61"/>
    <w:rsid w:val="00C17BAD"/>
    <w:rsid w:val="00C202C2"/>
    <w:rsid w:val="00C21178"/>
    <w:rsid w:val="00C21F2D"/>
    <w:rsid w:val="00C2287D"/>
    <w:rsid w:val="00C22DD1"/>
    <w:rsid w:val="00C23438"/>
    <w:rsid w:val="00C23439"/>
    <w:rsid w:val="00C24202"/>
    <w:rsid w:val="00C244DA"/>
    <w:rsid w:val="00C245A6"/>
    <w:rsid w:val="00C24689"/>
    <w:rsid w:val="00C24BB6"/>
    <w:rsid w:val="00C25F81"/>
    <w:rsid w:val="00C27213"/>
    <w:rsid w:val="00C278C2"/>
    <w:rsid w:val="00C31A8C"/>
    <w:rsid w:val="00C32425"/>
    <w:rsid w:val="00C32653"/>
    <w:rsid w:val="00C32754"/>
    <w:rsid w:val="00C3367E"/>
    <w:rsid w:val="00C33DEA"/>
    <w:rsid w:val="00C34B78"/>
    <w:rsid w:val="00C34DBE"/>
    <w:rsid w:val="00C353D0"/>
    <w:rsid w:val="00C35AE1"/>
    <w:rsid w:val="00C35BD5"/>
    <w:rsid w:val="00C36532"/>
    <w:rsid w:val="00C36F6F"/>
    <w:rsid w:val="00C376C1"/>
    <w:rsid w:val="00C37C3F"/>
    <w:rsid w:val="00C40425"/>
    <w:rsid w:val="00C4087E"/>
    <w:rsid w:val="00C40D1E"/>
    <w:rsid w:val="00C413AB"/>
    <w:rsid w:val="00C414B0"/>
    <w:rsid w:val="00C41E55"/>
    <w:rsid w:val="00C42078"/>
    <w:rsid w:val="00C4248D"/>
    <w:rsid w:val="00C43809"/>
    <w:rsid w:val="00C43DD7"/>
    <w:rsid w:val="00C445E2"/>
    <w:rsid w:val="00C45167"/>
    <w:rsid w:val="00C45E02"/>
    <w:rsid w:val="00C46E88"/>
    <w:rsid w:val="00C473CE"/>
    <w:rsid w:val="00C50168"/>
    <w:rsid w:val="00C50600"/>
    <w:rsid w:val="00C51523"/>
    <w:rsid w:val="00C5180C"/>
    <w:rsid w:val="00C51BF7"/>
    <w:rsid w:val="00C52111"/>
    <w:rsid w:val="00C523E4"/>
    <w:rsid w:val="00C5243E"/>
    <w:rsid w:val="00C53622"/>
    <w:rsid w:val="00C540EB"/>
    <w:rsid w:val="00C5495C"/>
    <w:rsid w:val="00C54982"/>
    <w:rsid w:val="00C54B46"/>
    <w:rsid w:val="00C54BD6"/>
    <w:rsid w:val="00C5594C"/>
    <w:rsid w:val="00C55B71"/>
    <w:rsid w:val="00C55E71"/>
    <w:rsid w:val="00C57924"/>
    <w:rsid w:val="00C611A9"/>
    <w:rsid w:val="00C621A1"/>
    <w:rsid w:val="00C6224C"/>
    <w:rsid w:val="00C630B7"/>
    <w:rsid w:val="00C63153"/>
    <w:rsid w:val="00C63CB8"/>
    <w:rsid w:val="00C64C19"/>
    <w:rsid w:val="00C6531D"/>
    <w:rsid w:val="00C65327"/>
    <w:rsid w:val="00C65838"/>
    <w:rsid w:val="00C65D58"/>
    <w:rsid w:val="00C6673E"/>
    <w:rsid w:val="00C668EE"/>
    <w:rsid w:val="00C67382"/>
    <w:rsid w:val="00C67C92"/>
    <w:rsid w:val="00C72471"/>
    <w:rsid w:val="00C747C1"/>
    <w:rsid w:val="00C750CF"/>
    <w:rsid w:val="00C75B69"/>
    <w:rsid w:val="00C75FA7"/>
    <w:rsid w:val="00C7699D"/>
    <w:rsid w:val="00C76D61"/>
    <w:rsid w:val="00C7787B"/>
    <w:rsid w:val="00C8086B"/>
    <w:rsid w:val="00C82D97"/>
    <w:rsid w:val="00C83349"/>
    <w:rsid w:val="00C84D14"/>
    <w:rsid w:val="00C85BE7"/>
    <w:rsid w:val="00C868F2"/>
    <w:rsid w:val="00C87F7C"/>
    <w:rsid w:val="00C900DB"/>
    <w:rsid w:val="00C91D0C"/>
    <w:rsid w:val="00C92FA9"/>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2A9F"/>
    <w:rsid w:val="00CB32DD"/>
    <w:rsid w:val="00CB3740"/>
    <w:rsid w:val="00CB3A9F"/>
    <w:rsid w:val="00CB42B9"/>
    <w:rsid w:val="00CB5048"/>
    <w:rsid w:val="00CB5C86"/>
    <w:rsid w:val="00CB69E4"/>
    <w:rsid w:val="00CB6C3E"/>
    <w:rsid w:val="00CB7158"/>
    <w:rsid w:val="00CC10DA"/>
    <w:rsid w:val="00CC329C"/>
    <w:rsid w:val="00CC3A39"/>
    <w:rsid w:val="00CC79C0"/>
    <w:rsid w:val="00CC7AEA"/>
    <w:rsid w:val="00CD00EF"/>
    <w:rsid w:val="00CD1094"/>
    <w:rsid w:val="00CD12A0"/>
    <w:rsid w:val="00CD1B67"/>
    <w:rsid w:val="00CD1C94"/>
    <w:rsid w:val="00CD229F"/>
    <w:rsid w:val="00CD362D"/>
    <w:rsid w:val="00CD5591"/>
    <w:rsid w:val="00CE0BE0"/>
    <w:rsid w:val="00CE21F4"/>
    <w:rsid w:val="00CE2D1F"/>
    <w:rsid w:val="00CE31E0"/>
    <w:rsid w:val="00CE3DF1"/>
    <w:rsid w:val="00CE407F"/>
    <w:rsid w:val="00CE444E"/>
    <w:rsid w:val="00CE52F0"/>
    <w:rsid w:val="00CE6540"/>
    <w:rsid w:val="00CE6F1A"/>
    <w:rsid w:val="00CF0272"/>
    <w:rsid w:val="00CF02D4"/>
    <w:rsid w:val="00CF18A3"/>
    <w:rsid w:val="00CF1A02"/>
    <w:rsid w:val="00CF34CB"/>
    <w:rsid w:val="00CF356A"/>
    <w:rsid w:val="00CF3DA6"/>
    <w:rsid w:val="00CF4263"/>
    <w:rsid w:val="00CF4A61"/>
    <w:rsid w:val="00CF6809"/>
    <w:rsid w:val="00CF71BB"/>
    <w:rsid w:val="00CF71DC"/>
    <w:rsid w:val="00CF7AAC"/>
    <w:rsid w:val="00D003E1"/>
    <w:rsid w:val="00D009A6"/>
    <w:rsid w:val="00D01778"/>
    <w:rsid w:val="00D01A38"/>
    <w:rsid w:val="00D029CB"/>
    <w:rsid w:val="00D02C16"/>
    <w:rsid w:val="00D04274"/>
    <w:rsid w:val="00D05A8B"/>
    <w:rsid w:val="00D05C57"/>
    <w:rsid w:val="00D06659"/>
    <w:rsid w:val="00D0699D"/>
    <w:rsid w:val="00D10513"/>
    <w:rsid w:val="00D10643"/>
    <w:rsid w:val="00D1081C"/>
    <w:rsid w:val="00D10F64"/>
    <w:rsid w:val="00D1158C"/>
    <w:rsid w:val="00D120FA"/>
    <w:rsid w:val="00D122E3"/>
    <w:rsid w:val="00D128B1"/>
    <w:rsid w:val="00D1447E"/>
    <w:rsid w:val="00D151BC"/>
    <w:rsid w:val="00D15666"/>
    <w:rsid w:val="00D164B7"/>
    <w:rsid w:val="00D17475"/>
    <w:rsid w:val="00D1747A"/>
    <w:rsid w:val="00D17C7A"/>
    <w:rsid w:val="00D205D0"/>
    <w:rsid w:val="00D20778"/>
    <w:rsid w:val="00D20F9C"/>
    <w:rsid w:val="00D21306"/>
    <w:rsid w:val="00D2151A"/>
    <w:rsid w:val="00D21966"/>
    <w:rsid w:val="00D21F36"/>
    <w:rsid w:val="00D22151"/>
    <w:rsid w:val="00D22AF0"/>
    <w:rsid w:val="00D247C7"/>
    <w:rsid w:val="00D24AE4"/>
    <w:rsid w:val="00D259AA"/>
    <w:rsid w:val="00D25CA2"/>
    <w:rsid w:val="00D2642B"/>
    <w:rsid w:val="00D26B38"/>
    <w:rsid w:val="00D26BCB"/>
    <w:rsid w:val="00D275C6"/>
    <w:rsid w:val="00D27639"/>
    <w:rsid w:val="00D31266"/>
    <w:rsid w:val="00D32A77"/>
    <w:rsid w:val="00D33B5F"/>
    <w:rsid w:val="00D3438E"/>
    <w:rsid w:val="00D34772"/>
    <w:rsid w:val="00D34CDC"/>
    <w:rsid w:val="00D34E8C"/>
    <w:rsid w:val="00D35966"/>
    <w:rsid w:val="00D37938"/>
    <w:rsid w:val="00D40E89"/>
    <w:rsid w:val="00D41A51"/>
    <w:rsid w:val="00D42DFD"/>
    <w:rsid w:val="00D4367A"/>
    <w:rsid w:val="00D44EAD"/>
    <w:rsid w:val="00D4588F"/>
    <w:rsid w:val="00D45BB6"/>
    <w:rsid w:val="00D45C6A"/>
    <w:rsid w:val="00D45E14"/>
    <w:rsid w:val="00D47518"/>
    <w:rsid w:val="00D4755C"/>
    <w:rsid w:val="00D47707"/>
    <w:rsid w:val="00D500DC"/>
    <w:rsid w:val="00D5084A"/>
    <w:rsid w:val="00D5277A"/>
    <w:rsid w:val="00D52834"/>
    <w:rsid w:val="00D5337C"/>
    <w:rsid w:val="00D53A1C"/>
    <w:rsid w:val="00D54075"/>
    <w:rsid w:val="00D544FE"/>
    <w:rsid w:val="00D5505A"/>
    <w:rsid w:val="00D5537D"/>
    <w:rsid w:val="00D5596F"/>
    <w:rsid w:val="00D56F3F"/>
    <w:rsid w:val="00D57160"/>
    <w:rsid w:val="00D57733"/>
    <w:rsid w:val="00D601F1"/>
    <w:rsid w:val="00D602DC"/>
    <w:rsid w:val="00D61F13"/>
    <w:rsid w:val="00D63020"/>
    <w:rsid w:val="00D6304E"/>
    <w:rsid w:val="00D63563"/>
    <w:rsid w:val="00D64046"/>
    <w:rsid w:val="00D64B5D"/>
    <w:rsid w:val="00D650A7"/>
    <w:rsid w:val="00D65513"/>
    <w:rsid w:val="00D661E5"/>
    <w:rsid w:val="00D66E7D"/>
    <w:rsid w:val="00D672D6"/>
    <w:rsid w:val="00D67655"/>
    <w:rsid w:val="00D679A5"/>
    <w:rsid w:val="00D67D4A"/>
    <w:rsid w:val="00D67DB6"/>
    <w:rsid w:val="00D7096D"/>
    <w:rsid w:val="00D70B9D"/>
    <w:rsid w:val="00D70F77"/>
    <w:rsid w:val="00D71A77"/>
    <w:rsid w:val="00D72B46"/>
    <w:rsid w:val="00D72D3D"/>
    <w:rsid w:val="00D72F7B"/>
    <w:rsid w:val="00D743BD"/>
    <w:rsid w:val="00D746C7"/>
    <w:rsid w:val="00D74B58"/>
    <w:rsid w:val="00D7506A"/>
    <w:rsid w:val="00D754BC"/>
    <w:rsid w:val="00D75BD9"/>
    <w:rsid w:val="00D75D2E"/>
    <w:rsid w:val="00D766D5"/>
    <w:rsid w:val="00D76E45"/>
    <w:rsid w:val="00D779FD"/>
    <w:rsid w:val="00D77B7E"/>
    <w:rsid w:val="00D806A3"/>
    <w:rsid w:val="00D80962"/>
    <w:rsid w:val="00D81232"/>
    <w:rsid w:val="00D81BAC"/>
    <w:rsid w:val="00D829CC"/>
    <w:rsid w:val="00D83149"/>
    <w:rsid w:val="00D83173"/>
    <w:rsid w:val="00D8380A"/>
    <w:rsid w:val="00D85273"/>
    <w:rsid w:val="00D853E4"/>
    <w:rsid w:val="00D85ACE"/>
    <w:rsid w:val="00D85B96"/>
    <w:rsid w:val="00D86157"/>
    <w:rsid w:val="00D86BC8"/>
    <w:rsid w:val="00D87219"/>
    <w:rsid w:val="00D90CC5"/>
    <w:rsid w:val="00D92C6A"/>
    <w:rsid w:val="00D93A0D"/>
    <w:rsid w:val="00D93DC2"/>
    <w:rsid w:val="00D94C7E"/>
    <w:rsid w:val="00D9573B"/>
    <w:rsid w:val="00D95C49"/>
    <w:rsid w:val="00D962D8"/>
    <w:rsid w:val="00D963A6"/>
    <w:rsid w:val="00DA12AB"/>
    <w:rsid w:val="00DA1502"/>
    <w:rsid w:val="00DA1C49"/>
    <w:rsid w:val="00DA1F90"/>
    <w:rsid w:val="00DA31B2"/>
    <w:rsid w:val="00DA37DF"/>
    <w:rsid w:val="00DA42DC"/>
    <w:rsid w:val="00DA57A1"/>
    <w:rsid w:val="00DA5CA3"/>
    <w:rsid w:val="00DA621D"/>
    <w:rsid w:val="00DA6E0F"/>
    <w:rsid w:val="00DB3689"/>
    <w:rsid w:val="00DB3767"/>
    <w:rsid w:val="00DB39E0"/>
    <w:rsid w:val="00DB4419"/>
    <w:rsid w:val="00DB5F03"/>
    <w:rsid w:val="00DB5F28"/>
    <w:rsid w:val="00DB70B4"/>
    <w:rsid w:val="00DB74F8"/>
    <w:rsid w:val="00DC181B"/>
    <w:rsid w:val="00DC1B28"/>
    <w:rsid w:val="00DC22BE"/>
    <w:rsid w:val="00DC2EB6"/>
    <w:rsid w:val="00DC34E6"/>
    <w:rsid w:val="00DC4718"/>
    <w:rsid w:val="00DC5F62"/>
    <w:rsid w:val="00DC6B68"/>
    <w:rsid w:val="00DC7FAF"/>
    <w:rsid w:val="00DD006C"/>
    <w:rsid w:val="00DD02BA"/>
    <w:rsid w:val="00DD100B"/>
    <w:rsid w:val="00DD26DD"/>
    <w:rsid w:val="00DD42F9"/>
    <w:rsid w:val="00DD4686"/>
    <w:rsid w:val="00DD6132"/>
    <w:rsid w:val="00DD6A69"/>
    <w:rsid w:val="00DD6B09"/>
    <w:rsid w:val="00DD6B45"/>
    <w:rsid w:val="00DD7065"/>
    <w:rsid w:val="00DE1B4A"/>
    <w:rsid w:val="00DE2116"/>
    <w:rsid w:val="00DE22C2"/>
    <w:rsid w:val="00DE2611"/>
    <w:rsid w:val="00DE2CFF"/>
    <w:rsid w:val="00DE2F3B"/>
    <w:rsid w:val="00DE3330"/>
    <w:rsid w:val="00DE5939"/>
    <w:rsid w:val="00DE7746"/>
    <w:rsid w:val="00DE7AA4"/>
    <w:rsid w:val="00DF0301"/>
    <w:rsid w:val="00DF11E4"/>
    <w:rsid w:val="00DF1515"/>
    <w:rsid w:val="00DF1C50"/>
    <w:rsid w:val="00DF35D2"/>
    <w:rsid w:val="00DF4490"/>
    <w:rsid w:val="00DF4CBC"/>
    <w:rsid w:val="00DF5370"/>
    <w:rsid w:val="00DF53F3"/>
    <w:rsid w:val="00DF695A"/>
    <w:rsid w:val="00DF6AAA"/>
    <w:rsid w:val="00DF6D73"/>
    <w:rsid w:val="00DF7ADA"/>
    <w:rsid w:val="00E002A2"/>
    <w:rsid w:val="00E0032E"/>
    <w:rsid w:val="00E004AF"/>
    <w:rsid w:val="00E01946"/>
    <w:rsid w:val="00E0205D"/>
    <w:rsid w:val="00E02761"/>
    <w:rsid w:val="00E02BE9"/>
    <w:rsid w:val="00E034DA"/>
    <w:rsid w:val="00E03C46"/>
    <w:rsid w:val="00E0598E"/>
    <w:rsid w:val="00E06541"/>
    <w:rsid w:val="00E06796"/>
    <w:rsid w:val="00E06DE8"/>
    <w:rsid w:val="00E1018A"/>
    <w:rsid w:val="00E10707"/>
    <w:rsid w:val="00E11639"/>
    <w:rsid w:val="00E120F4"/>
    <w:rsid w:val="00E12B9E"/>
    <w:rsid w:val="00E14000"/>
    <w:rsid w:val="00E14F52"/>
    <w:rsid w:val="00E153F6"/>
    <w:rsid w:val="00E15F7E"/>
    <w:rsid w:val="00E173DF"/>
    <w:rsid w:val="00E17437"/>
    <w:rsid w:val="00E17824"/>
    <w:rsid w:val="00E1A922"/>
    <w:rsid w:val="00E2038E"/>
    <w:rsid w:val="00E20A02"/>
    <w:rsid w:val="00E22546"/>
    <w:rsid w:val="00E22B2E"/>
    <w:rsid w:val="00E236B2"/>
    <w:rsid w:val="00E24026"/>
    <w:rsid w:val="00E252F3"/>
    <w:rsid w:val="00E269FD"/>
    <w:rsid w:val="00E27435"/>
    <w:rsid w:val="00E27FC2"/>
    <w:rsid w:val="00E27FEC"/>
    <w:rsid w:val="00E30CE7"/>
    <w:rsid w:val="00E31449"/>
    <w:rsid w:val="00E31912"/>
    <w:rsid w:val="00E31B60"/>
    <w:rsid w:val="00E31FEE"/>
    <w:rsid w:val="00E34648"/>
    <w:rsid w:val="00E34D88"/>
    <w:rsid w:val="00E353DB"/>
    <w:rsid w:val="00E36157"/>
    <w:rsid w:val="00E3632A"/>
    <w:rsid w:val="00E36375"/>
    <w:rsid w:val="00E36729"/>
    <w:rsid w:val="00E36999"/>
    <w:rsid w:val="00E36EC8"/>
    <w:rsid w:val="00E40D48"/>
    <w:rsid w:val="00E40DBF"/>
    <w:rsid w:val="00E413A8"/>
    <w:rsid w:val="00E424E3"/>
    <w:rsid w:val="00E42C98"/>
    <w:rsid w:val="00E43798"/>
    <w:rsid w:val="00E43842"/>
    <w:rsid w:val="00E43AD3"/>
    <w:rsid w:val="00E43CF8"/>
    <w:rsid w:val="00E468CA"/>
    <w:rsid w:val="00E46C31"/>
    <w:rsid w:val="00E50AA1"/>
    <w:rsid w:val="00E51EE1"/>
    <w:rsid w:val="00E521EE"/>
    <w:rsid w:val="00E52BF5"/>
    <w:rsid w:val="00E53204"/>
    <w:rsid w:val="00E53C4D"/>
    <w:rsid w:val="00E54115"/>
    <w:rsid w:val="00E55E2E"/>
    <w:rsid w:val="00E60315"/>
    <w:rsid w:val="00E61F55"/>
    <w:rsid w:val="00E62790"/>
    <w:rsid w:val="00E62B3D"/>
    <w:rsid w:val="00E6315A"/>
    <w:rsid w:val="00E6436C"/>
    <w:rsid w:val="00E64C50"/>
    <w:rsid w:val="00E65E86"/>
    <w:rsid w:val="00E6663D"/>
    <w:rsid w:val="00E6717A"/>
    <w:rsid w:val="00E67367"/>
    <w:rsid w:val="00E67B3F"/>
    <w:rsid w:val="00E71B00"/>
    <w:rsid w:val="00E729FE"/>
    <w:rsid w:val="00E72ECC"/>
    <w:rsid w:val="00E733FF"/>
    <w:rsid w:val="00E73C7F"/>
    <w:rsid w:val="00E740D9"/>
    <w:rsid w:val="00E744DB"/>
    <w:rsid w:val="00E74C52"/>
    <w:rsid w:val="00E761B6"/>
    <w:rsid w:val="00E766B3"/>
    <w:rsid w:val="00E76862"/>
    <w:rsid w:val="00E77A59"/>
    <w:rsid w:val="00E77B2D"/>
    <w:rsid w:val="00E7CD9C"/>
    <w:rsid w:val="00E80345"/>
    <w:rsid w:val="00E8224F"/>
    <w:rsid w:val="00E82FDC"/>
    <w:rsid w:val="00E839FB"/>
    <w:rsid w:val="00E83BFC"/>
    <w:rsid w:val="00E84692"/>
    <w:rsid w:val="00E853FB"/>
    <w:rsid w:val="00E85E3C"/>
    <w:rsid w:val="00E862E6"/>
    <w:rsid w:val="00E87574"/>
    <w:rsid w:val="00E90032"/>
    <w:rsid w:val="00E9355C"/>
    <w:rsid w:val="00E943EE"/>
    <w:rsid w:val="00E94A9D"/>
    <w:rsid w:val="00E955A1"/>
    <w:rsid w:val="00E96534"/>
    <w:rsid w:val="00E96CEF"/>
    <w:rsid w:val="00E9760C"/>
    <w:rsid w:val="00EA027C"/>
    <w:rsid w:val="00EA0385"/>
    <w:rsid w:val="00EA0428"/>
    <w:rsid w:val="00EA1A14"/>
    <w:rsid w:val="00EA2A03"/>
    <w:rsid w:val="00EA2C28"/>
    <w:rsid w:val="00EA3791"/>
    <w:rsid w:val="00EA4173"/>
    <w:rsid w:val="00EA4D0C"/>
    <w:rsid w:val="00EA4E53"/>
    <w:rsid w:val="00EA56DE"/>
    <w:rsid w:val="00EA6259"/>
    <w:rsid w:val="00EA63A0"/>
    <w:rsid w:val="00EA6815"/>
    <w:rsid w:val="00EA69AA"/>
    <w:rsid w:val="00EA7720"/>
    <w:rsid w:val="00EA7F21"/>
    <w:rsid w:val="00EA7F9C"/>
    <w:rsid w:val="00EB111A"/>
    <w:rsid w:val="00EB1663"/>
    <w:rsid w:val="00EB1947"/>
    <w:rsid w:val="00EB1DF8"/>
    <w:rsid w:val="00EB26A8"/>
    <w:rsid w:val="00EB4324"/>
    <w:rsid w:val="00EB479F"/>
    <w:rsid w:val="00EB4CC9"/>
    <w:rsid w:val="00EB4E6C"/>
    <w:rsid w:val="00EB6B41"/>
    <w:rsid w:val="00EB7014"/>
    <w:rsid w:val="00EB784A"/>
    <w:rsid w:val="00EB7A49"/>
    <w:rsid w:val="00EC0950"/>
    <w:rsid w:val="00EC138A"/>
    <w:rsid w:val="00EC147F"/>
    <w:rsid w:val="00EC1D1E"/>
    <w:rsid w:val="00EC1D63"/>
    <w:rsid w:val="00EC22DE"/>
    <w:rsid w:val="00EC31B3"/>
    <w:rsid w:val="00EC3718"/>
    <w:rsid w:val="00EC3A1D"/>
    <w:rsid w:val="00EC465B"/>
    <w:rsid w:val="00EC4A06"/>
    <w:rsid w:val="00EC4AC2"/>
    <w:rsid w:val="00EC5508"/>
    <w:rsid w:val="00EC5A04"/>
    <w:rsid w:val="00EC5B82"/>
    <w:rsid w:val="00EC5F4D"/>
    <w:rsid w:val="00EC6DA7"/>
    <w:rsid w:val="00EC7980"/>
    <w:rsid w:val="00EC7D8F"/>
    <w:rsid w:val="00EC7E1A"/>
    <w:rsid w:val="00ED09F7"/>
    <w:rsid w:val="00ED0F55"/>
    <w:rsid w:val="00ED2C19"/>
    <w:rsid w:val="00ED371F"/>
    <w:rsid w:val="00ED42E8"/>
    <w:rsid w:val="00ED4EE0"/>
    <w:rsid w:val="00ED5032"/>
    <w:rsid w:val="00ED5270"/>
    <w:rsid w:val="00ED6649"/>
    <w:rsid w:val="00ED6912"/>
    <w:rsid w:val="00ED6CFB"/>
    <w:rsid w:val="00ED71D5"/>
    <w:rsid w:val="00ED720A"/>
    <w:rsid w:val="00ED7856"/>
    <w:rsid w:val="00ED792B"/>
    <w:rsid w:val="00ED7DC2"/>
    <w:rsid w:val="00EE04F3"/>
    <w:rsid w:val="00EE0C3B"/>
    <w:rsid w:val="00EE1448"/>
    <w:rsid w:val="00EE1CF8"/>
    <w:rsid w:val="00EE3A87"/>
    <w:rsid w:val="00EE4051"/>
    <w:rsid w:val="00EE4229"/>
    <w:rsid w:val="00EE529D"/>
    <w:rsid w:val="00EE5769"/>
    <w:rsid w:val="00EE5CA6"/>
    <w:rsid w:val="00EE65F7"/>
    <w:rsid w:val="00EE6916"/>
    <w:rsid w:val="00EF043A"/>
    <w:rsid w:val="00EF0827"/>
    <w:rsid w:val="00EF1335"/>
    <w:rsid w:val="00EF1434"/>
    <w:rsid w:val="00EF1557"/>
    <w:rsid w:val="00EF1D24"/>
    <w:rsid w:val="00EF3CAF"/>
    <w:rsid w:val="00EF4687"/>
    <w:rsid w:val="00EF4836"/>
    <w:rsid w:val="00EF4AE0"/>
    <w:rsid w:val="00EF5098"/>
    <w:rsid w:val="00EF5396"/>
    <w:rsid w:val="00EF54B5"/>
    <w:rsid w:val="00EF567C"/>
    <w:rsid w:val="00EF57B3"/>
    <w:rsid w:val="00EF6FA1"/>
    <w:rsid w:val="00EF7F65"/>
    <w:rsid w:val="00F01293"/>
    <w:rsid w:val="00F012FF"/>
    <w:rsid w:val="00F015E3"/>
    <w:rsid w:val="00F01A21"/>
    <w:rsid w:val="00F01B63"/>
    <w:rsid w:val="00F046E9"/>
    <w:rsid w:val="00F04831"/>
    <w:rsid w:val="00F04C0E"/>
    <w:rsid w:val="00F04F2F"/>
    <w:rsid w:val="00F06E0E"/>
    <w:rsid w:val="00F07AA2"/>
    <w:rsid w:val="00F108F2"/>
    <w:rsid w:val="00F112E4"/>
    <w:rsid w:val="00F11C72"/>
    <w:rsid w:val="00F124A0"/>
    <w:rsid w:val="00F12DA8"/>
    <w:rsid w:val="00F12F01"/>
    <w:rsid w:val="00F13180"/>
    <w:rsid w:val="00F1322B"/>
    <w:rsid w:val="00F13699"/>
    <w:rsid w:val="00F13BC4"/>
    <w:rsid w:val="00F14585"/>
    <w:rsid w:val="00F1486F"/>
    <w:rsid w:val="00F151D4"/>
    <w:rsid w:val="00F153AD"/>
    <w:rsid w:val="00F154E0"/>
    <w:rsid w:val="00F15B55"/>
    <w:rsid w:val="00F15BF2"/>
    <w:rsid w:val="00F1622C"/>
    <w:rsid w:val="00F173C6"/>
    <w:rsid w:val="00F202C0"/>
    <w:rsid w:val="00F21B38"/>
    <w:rsid w:val="00F224CD"/>
    <w:rsid w:val="00F224D2"/>
    <w:rsid w:val="00F22545"/>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35C"/>
    <w:rsid w:val="00F3464D"/>
    <w:rsid w:val="00F347F6"/>
    <w:rsid w:val="00F34EAE"/>
    <w:rsid w:val="00F35190"/>
    <w:rsid w:val="00F35A5F"/>
    <w:rsid w:val="00F36774"/>
    <w:rsid w:val="00F37072"/>
    <w:rsid w:val="00F40080"/>
    <w:rsid w:val="00F405D4"/>
    <w:rsid w:val="00F40AA9"/>
    <w:rsid w:val="00F40C50"/>
    <w:rsid w:val="00F4100B"/>
    <w:rsid w:val="00F416A0"/>
    <w:rsid w:val="00F41716"/>
    <w:rsid w:val="00F433E7"/>
    <w:rsid w:val="00F43C31"/>
    <w:rsid w:val="00F43D26"/>
    <w:rsid w:val="00F44DA3"/>
    <w:rsid w:val="00F46B8B"/>
    <w:rsid w:val="00F46D45"/>
    <w:rsid w:val="00F47660"/>
    <w:rsid w:val="00F478E9"/>
    <w:rsid w:val="00F507DB"/>
    <w:rsid w:val="00F520E1"/>
    <w:rsid w:val="00F5236F"/>
    <w:rsid w:val="00F52C7A"/>
    <w:rsid w:val="00F52E89"/>
    <w:rsid w:val="00F5333A"/>
    <w:rsid w:val="00F544AB"/>
    <w:rsid w:val="00F54A67"/>
    <w:rsid w:val="00F55C19"/>
    <w:rsid w:val="00F55D9D"/>
    <w:rsid w:val="00F55E85"/>
    <w:rsid w:val="00F55F7A"/>
    <w:rsid w:val="00F56286"/>
    <w:rsid w:val="00F5653F"/>
    <w:rsid w:val="00F56734"/>
    <w:rsid w:val="00F56A1B"/>
    <w:rsid w:val="00F56BEB"/>
    <w:rsid w:val="00F57C66"/>
    <w:rsid w:val="00F57D97"/>
    <w:rsid w:val="00F606BC"/>
    <w:rsid w:val="00F6079F"/>
    <w:rsid w:val="00F6091D"/>
    <w:rsid w:val="00F60E1C"/>
    <w:rsid w:val="00F60EA3"/>
    <w:rsid w:val="00F616AE"/>
    <w:rsid w:val="00F62836"/>
    <w:rsid w:val="00F64537"/>
    <w:rsid w:val="00F64EA5"/>
    <w:rsid w:val="00F64FC8"/>
    <w:rsid w:val="00F6528F"/>
    <w:rsid w:val="00F656AF"/>
    <w:rsid w:val="00F656DB"/>
    <w:rsid w:val="00F66173"/>
    <w:rsid w:val="00F66660"/>
    <w:rsid w:val="00F66A3D"/>
    <w:rsid w:val="00F66DF3"/>
    <w:rsid w:val="00F678DE"/>
    <w:rsid w:val="00F67AB2"/>
    <w:rsid w:val="00F67D94"/>
    <w:rsid w:val="00F67F70"/>
    <w:rsid w:val="00F70B3B"/>
    <w:rsid w:val="00F70EC3"/>
    <w:rsid w:val="00F70EC4"/>
    <w:rsid w:val="00F7287A"/>
    <w:rsid w:val="00F72A66"/>
    <w:rsid w:val="00F7334D"/>
    <w:rsid w:val="00F73D21"/>
    <w:rsid w:val="00F74052"/>
    <w:rsid w:val="00F74AF8"/>
    <w:rsid w:val="00F74ED0"/>
    <w:rsid w:val="00F75B44"/>
    <w:rsid w:val="00F7648C"/>
    <w:rsid w:val="00F8012B"/>
    <w:rsid w:val="00F8100E"/>
    <w:rsid w:val="00F81303"/>
    <w:rsid w:val="00F8144C"/>
    <w:rsid w:val="00F83593"/>
    <w:rsid w:val="00F837F7"/>
    <w:rsid w:val="00F84539"/>
    <w:rsid w:val="00F8499F"/>
    <w:rsid w:val="00F8502B"/>
    <w:rsid w:val="00F85885"/>
    <w:rsid w:val="00F86A75"/>
    <w:rsid w:val="00F87351"/>
    <w:rsid w:val="00F87D70"/>
    <w:rsid w:val="00F907A1"/>
    <w:rsid w:val="00F90E30"/>
    <w:rsid w:val="00F917E4"/>
    <w:rsid w:val="00F91B00"/>
    <w:rsid w:val="00F91B8B"/>
    <w:rsid w:val="00F92CFD"/>
    <w:rsid w:val="00F9424D"/>
    <w:rsid w:val="00F94956"/>
    <w:rsid w:val="00F94DFC"/>
    <w:rsid w:val="00F953B8"/>
    <w:rsid w:val="00F956B6"/>
    <w:rsid w:val="00F96574"/>
    <w:rsid w:val="00F96BAD"/>
    <w:rsid w:val="00F974D0"/>
    <w:rsid w:val="00F97A48"/>
    <w:rsid w:val="00FA03D3"/>
    <w:rsid w:val="00FA08CA"/>
    <w:rsid w:val="00FA1084"/>
    <w:rsid w:val="00FA193F"/>
    <w:rsid w:val="00FA2EE5"/>
    <w:rsid w:val="00FA34B5"/>
    <w:rsid w:val="00FA368E"/>
    <w:rsid w:val="00FA36D6"/>
    <w:rsid w:val="00FA3776"/>
    <w:rsid w:val="00FA3897"/>
    <w:rsid w:val="00FA4E7A"/>
    <w:rsid w:val="00FA51AC"/>
    <w:rsid w:val="00FA5824"/>
    <w:rsid w:val="00FA6E96"/>
    <w:rsid w:val="00FA729F"/>
    <w:rsid w:val="00FA75D3"/>
    <w:rsid w:val="00FB0158"/>
    <w:rsid w:val="00FB16BC"/>
    <w:rsid w:val="00FB25A0"/>
    <w:rsid w:val="00FB2D7C"/>
    <w:rsid w:val="00FB3195"/>
    <w:rsid w:val="00FB3968"/>
    <w:rsid w:val="00FB446E"/>
    <w:rsid w:val="00FB4D6F"/>
    <w:rsid w:val="00FB4F37"/>
    <w:rsid w:val="00FB7569"/>
    <w:rsid w:val="00FB770C"/>
    <w:rsid w:val="00FB79F1"/>
    <w:rsid w:val="00FB7E5A"/>
    <w:rsid w:val="00FC06B4"/>
    <w:rsid w:val="00FC25AB"/>
    <w:rsid w:val="00FC3544"/>
    <w:rsid w:val="00FC4510"/>
    <w:rsid w:val="00FC5814"/>
    <w:rsid w:val="00FC6D7A"/>
    <w:rsid w:val="00FC6E54"/>
    <w:rsid w:val="00FC7373"/>
    <w:rsid w:val="00FD1D8D"/>
    <w:rsid w:val="00FD1DDF"/>
    <w:rsid w:val="00FD2E2D"/>
    <w:rsid w:val="00FD2F4C"/>
    <w:rsid w:val="00FD33A2"/>
    <w:rsid w:val="00FD3F60"/>
    <w:rsid w:val="00FD4B7B"/>
    <w:rsid w:val="00FD6206"/>
    <w:rsid w:val="00FD62DD"/>
    <w:rsid w:val="00FD7126"/>
    <w:rsid w:val="00FD7BBC"/>
    <w:rsid w:val="00FE072D"/>
    <w:rsid w:val="00FE09E7"/>
    <w:rsid w:val="00FE2161"/>
    <w:rsid w:val="00FE466E"/>
    <w:rsid w:val="00FE4C69"/>
    <w:rsid w:val="00FE543B"/>
    <w:rsid w:val="00FE54F3"/>
    <w:rsid w:val="00FE5842"/>
    <w:rsid w:val="00FE58B6"/>
    <w:rsid w:val="00FE5E2C"/>
    <w:rsid w:val="00FE6BEA"/>
    <w:rsid w:val="00FE7430"/>
    <w:rsid w:val="00FF0471"/>
    <w:rsid w:val="00FF0AAD"/>
    <w:rsid w:val="00FF29CE"/>
    <w:rsid w:val="00FF2E20"/>
    <w:rsid w:val="00FF2E7C"/>
    <w:rsid w:val="00FF33C3"/>
    <w:rsid w:val="00FF33F4"/>
    <w:rsid w:val="00FF5BE9"/>
    <w:rsid w:val="00FF6B3C"/>
    <w:rsid w:val="00FF71C2"/>
    <w:rsid w:val="01064836"/>
    <w:rsid w:val="0108747B"/>
    <w:rsid w:val="01124E01"/>
    <w:rsid w:val="01965361"/>
    <w:rsid w:val="01AC7747"/>
    <w:rsid w:val="01AE75FA"/>
    <w:rsid w:val="01EEA7F1"/>
    <w:rsid w:val="022CF6D6"/>
    <w:rsid w:val="023D8870"/>
    <w:rsid w:val="02553B98"/>
    <w:rsid w:val="02A444DC"/>
    <w:rsid w:val="02AA0F54"/>
    <w:rsid w:val="02BB38CC"/>
    <w:rsid w:val="02CFFC82"/>
    <w:rsid w:val="02DF3CEA"/>
    <w:rsid w:val="02E8302F"/>
    <w:rsid w:val="0317E72C"/>
    <w:rsid w:val="032B5B4B"/>
    <w:rsid w:val="034A18C1"/>
    <w:rsid w:val="0358EF22"/>
    <w:rsid w:val="0382F9AA"/>
    <w:rsid w:val="038DA4DB"/>
    <w:rsid w:val="038EE488"/>
    <w:rsid w:val="0392DB9A"/>
    <w:rsid w:val="03E8ED9E"/>
    <w:rsid w:val="041152F7"/>
    <w:rsid w:val="0413105E"/>
    <w:rsid w:val="041B5F94"/>
    <w:rsid w:val="0428AB3B"/>
    <w:rsid w:val="043D9DAA"/>
    <w:rsid w:val="044ECAF6"/>
    <w:rsid w:val="04537053"/>
    <w:rsid w:val="046B2397"/>
    <w:rsid w:val="047156CF"/>
    <w:rsid w:val="048D968D"/>
    <w:rsid w:val="0493B74D"/>
    <w:rsid w:val="04950EFA"/>
    <w:rsid w:val="04960FC9"/>
    <w:rsid w:val="049D061B"/>
    <w:rsid w:val="051937DB"/>
    <w:rsid w:val="053877DE"/>
    <w:rsid w:val="053895DD"/>
    <w:rsid w:val="053A7A20"/>
    <w:rsid w:val="054DBA5B"/>
    <w:rsid w:val="0553AD6C"/>
    <w:rsid w:val="0556778F"/>
    <w:rsid w:val="059171A9"/>
    <w:rsid w:val="05ACD7C8"/>
    <w:rsid w:val="05E7F84C"/>
    <w:rsid w:val="060D2730"/>
    <w:rsid w:val="06167D40"/>
    <w:rsid w:val="06490EED"/>
    <w:rsid w:val="06667F5A"/>
    <w:rsid w:val="066C0532"/>
    <w:rsid w:val="06746052"/>
    <w:rsid w:val="067552CA"/>
    <w:rsid w:val="067D464C"/>
    <w:rsid w:val="06875250"/>
    <w:rsid w:val="06925E40"/>
    <w:rsid w:val="06A179A0"/>
    <w:rsid w:val="06C5459D"/>
    <w:rsid w:val="06C5AF1C"/>
    <w:rsid w:val="06C95797"/>
    <w:rsid w:val="06CE95F5"/>
    <w:rsid w:val="06D69E6C"/>
    <w:rsid w:val="06FCF71A"/>
    <w:rsid w:val="0719BF78"/>
    <w:rsid w:val="0750B7C0"/>
    <w:rsid w:val="07571F65"/>
    <w:rsid w:val="0764E7F3"/>
    <w:rsid w:val="07771801"/>
    <w:rsid w:val="077C483F"/>
    <w:rsid w:val="07825B13"/>
    <w:rsid w:val="07864148"/>
    <w:rsid w:val="079F832F"/>
    <w:rsid w:val="07AE0C6B"/>
    <w:rsid w:val="07CE088B"/>
    <w:rsid w:val="07D00C19"/>
    <w:rsid w:val="07D0503D"/>
    <w:rsid w:val="07D66BC8"/>
    <w:rsid w:val="07D764E6"/>
    <w:rsid w:val="07DADF2D"/>
    <w:rsid w:val="0820E0A8"/>
    <w:rsid w:val="082322B1"/>
    <w:rsid w:val="0823AD86"/>
    <w:rsid w:val="085636D7"/>
    <w:rsid w:val="085EF12A"/>
    <w:rsid w:val="086115FE"/>
    <w:rsid w:val="08807CCA"/>
    <w:rsid w:val="0881CD00"/>
    <w:rsid w:val="088BA44D"/>
    <w:rsid w:val="08B665B2"/>
    <w:rsid w:val="08D1E15B"/>
    <w:rsid w:val="08DBB5E3"/>
    <w:rsid w:val="091E2656"/>
    <w:rsid w:val="093072D2"/>
    <w:rsid w:val="0945838F"/>
    <w:rsid w:val="09666D44"/>
    <w:rsid w:val="09C68BBD"/>
    <w:rsid w:val="09DE0819"/>
    <w:rsid w:val="09E2A488"/>
    <w:rsid w:val="09F42949"/>
    <w:rsid w:val="09FCE65F"/>
    <w:rsid w:val="0A388F8E"/>
    <w:rsid w:val="0A6CEEF0"/>
    <w:rsid w:val="0A763E28"/>
    <w:rsid w:val="0A94021F"/>
    <w:rsid w:val="0A95F7A8"/>
    <w:rsid w:val="0AAF4F8A"/>
    <w:rsid w:val="0AB2F0DA"/>
    <w:rsid w:val="0ACE8372"/>
    <w:rsid w:val="0ADA27AB"/>
    <w:rsid w:val="0AF38F30"/>
    <w:rsid w:val="0B233C4C"/>
    <w:rsid w:val="0B3A2C1A"/>
    <w:rsid w:val="0B4A9984"/>
    <w:rsid w:val="0B5AC373"/>
    <w:rsid w:val="0B867FCA"/>
    <w:rsid w:val="0B8E6116"/>
    <w:rsid w:val="0BD42056"/>
    <w:rsid w:val="0BF3C66C"/>
    <w:rsid w:val="0C085429"/>
    <w:rsid w:val="0C0B8ABE"/>
    <w:rsid w:val="0C25A801"/>
    <w:rsid w:val="0C2AFD69"/>
    <w:rsid w:val="0C33F873"/>
    <w:rsid w:val="0C48E39C"/>
    <w:rsid w:val="0C5C0325"/>
    <w:rsid w:val="0C767CD3"/>
    <w:rsid w:val="0CAD6205"/>
    <w:rsid w:val="0CB302D0"/>
    <w:rsid w:val="0CCCA564"/>
    <w:rsid w:val="0CD63978"/>
    <w:rsid w:val="0CF34BFD"/>
    <w:rsid w:val="0CFF2AF0"/>
    <w:rsid w:val="0D2041C2"/>
    <w:rsid w:val="0D2B1C00"/>
    <w:rsid w:val="0D52F88D"/>
    <w:rsid w:val="0D66B745"/>
    <w:rsid w:val="0D732B57"/>
    <w:rsid w:val="0D903FA1"/>
    <w:rsid w:val="0D9F789E"/>
    <w:rsid w:val="0DC8C56D"/>
    <w:rsid w:val="0DE76FB7"/>
    <w:rsid w:val="0DF59C56"/>
    <w:rsid w:val="0E3F91C1"/>
    <w:rsid w:val="0E60344A"/>
    <w:rsid w:val="0E6675E9"/>
    <w:rsid w:val="0E7304E4"/>
    <w:rsid w:val="0E735805"/>
    <w:rsid w:val="0EBBD6FE"/>
    <w:rsid w:val="0EC5AEE6"/>
    <w:rsid w:val="0ECE32AE"/>
    <w:rsid w:val="0ED570F1"/>
    <w:rsid w:val="0EE5960B"/>
    <w:rsid w:val="0EFAE5D1"/>
    <w:rsid w:val="0F0670A0"/>
    <w:rsid w:val="0F117F9B"/>
    <w:rsid w:val="0F292443"/>
    <w:rsid w:val="0F6105B9"/>
    <w:rsid w:val="0F729261"/>
    <w:rsid w:val="0FAC6248"/>
    <w:rsid w:val="0FC41A75"/>
    <w:rsid w:val="0FD608C8"/>
    <w:rsid w:val="0FDD0A05"/>
    <w:rsid w:val="0FF22E1E"/>
    <w:rsid w:val="10036C70"/>
    <w:rsid w:val="102EC76C"/>
    <w:rsid w:val="1042DDC3"/>
    <w:rsid w:val="1082B0A4"/>
    <w:rsid w:val="10AA0B31"/>
    <w:rsid w:val="10D00944"/>
    <w:rsid w:val="10E66856"/>
    <w:rsid w:val="10EBC0CB"/>
    <w:rsid w:val="10FA2EA3"/>
    <w:rsid w:val="11386081"/>
    <w:rsid w:val="11811676"/>
    <w:rsid w:val="11857EDB"/>
    <w:rsid w:val="118CE229"/>
    <w:rsid w:val="1193BFEA"/>
    <w:rsid w:val="119AEFD3"/>
    <w:rsid w:val="121151DD"/>
    <w:rsid w:val="12281256"/>
    <w:rsid w:val="1232783C"/>
    <w:rsid w:val="1240B1DD"/>
    <w:rsid w:val="124E4F2B"/>
    <w:rsid w:val="12C40EFF"/>
    <w:rsid w:val="12DFA620"/>
    <w:rsid w:val="1302BCD5"/>
    <w:rsid w:val="130628C3"/>
    <w:rsid w:val="13917374"/>
    <w:rsid w:val="139C970A"/>
    <w:rsid w:val="13E205E1"/>
    <w:rsid w:val="13F57F6D"/>
    <w:rsid w:val="1406C5D7"/>
    <w:rsid w:val="1413B8F3"/>
    <w:rsid w:val="141C1815"/>
    <w:rsid w:val="141EA995"/>
    <w:rsid w:val="14854E2B"/>
    <w:rsid w:val="148C2E3A"/>
    <w:rsid w:val="148D072E"/>
    <w:rsid w:val="14FE5AC6"/>
    <w:rsid w:val="150181FC"/>
    <w:rsid w:val="15037FD7"/>
    <w:rsid w:val="150EEE63"/>
    <w:rsid w:val="151B15ED"/>
    <w:rsid w:val="15226D62"/>
    <w:rsid w:val="1527C6D9"/>
    <w:rsid w:val="15440243"/>
    <w:rsid w:val="155A6687"/>
    <w:rsid w:val="158C7180"/>
    <w:rsid w:val="159B0B4F"/>
    <w:rsid w:val="159F10C6"/>
    <w:rsid w:val="15A16A04"/>
    <w:rsid w:val="15AC813F"/>
    <w:rsid w:val="15CB3E0F"/>
    <w:rsid w:val="15F20B43"/>
    <w:rsid w:val="1601F6D7"/>
    <w:rsid w:val="161B49E9"/>
    <w:rsid w:val="1641D1C2"/>
    <w:rsid w:val="1649EE6B"/>
    <w:rsid w:val="16511444"/>
    <w:rsid w:val="1657778B"/>
    <w:rsid w:val="1659D962"/>
    <w:rsid w:val="1692F251"/>
    <w:rsid w:val="16BBD440"/>
    <w:rsid w:val="16E5916E"/>
    <w:rsid w:val="17151EDA"/>
    <w:rsid w:val="171DDB3B"/>
    <w:rsid w:val="17322675"/>
    <w:rsid w:val="174B28A4"/>
    <w:rsid w:val="1765FCC5"/>
    <w:rsid w:val="178B2ADF"/>
    <w:rsid w:val="17A237FD"/>
    <w:rsid w:val="17AE3625"/>
    <w:rsid w:val="17CD0786"/>
    <w:rsid w:val="17DD2E12"/>
    <w:rsid w:val="1800CFF6"/>
    <w:rsid w:val="180F6274"/>
    <w:rsid w:val="18164690"/>
    <w:rsid w:val="18434A88"/>
    <w:rsid w:val="1863482A"/>
    <w:rsid w:val="18690CFB"/>
    <w:rsid w:val="187A238D"/>
    <w:rsid w:val="187D027A"/>
    <w:rsid w:val="18925987"/>
    <w:rsid w:val="18AE4818"/>
    <w:rsid w:val="18BC166F"/>
    <w:rsid w:val="18C9C93D"/>
    <w:rsid w:val="191B3FEB"/>
    <w:rsid w:val="1923C5E4"/>
    <w:rsid w:val="192AA563"/>
    <w:rsid w:val="192CF5B9"/>
    <w:rsid w:val="1955230C"/>
    <w:rsid w:val="19A4848B"/>
    <w:rsid w:val="19B53C17"/>
    <w:rsid w:val="19B84071"/>
    <w:rsid w:val="19D5E3E5"/>
    <w:rsid w:val="19D81B97"/>
    <w:rsid w:val="19DD310A"/>
    <w:rsid w:val="19FF188B"/>
    <w:rsid w:val="1A0306E8"/>
    <w:rsid w:val="1A1AF7AF"/>
    <w:rsid w:val="1A252FCC"/>
    <w:rsid w:val="1A5646A0"/>
    <w:rsid w:val="1ACC31E1"/>
    <w:rsid w:val="1AD0BD2F"/>
    <w:rsid w:val="1B1962E0"/>
    <w:rsid w:val="1B428B47"/>
    <w:rsid w:val="1B6E36D8"/>
    <w:rsid w:val="1B770066"/>
    <w:rsid w:val="1BD8329B"/>
    <w:rsid w:val="1BF3F416"/>
    <w:rsid w:val="1BF72C98"/>
    <w:rsid w:val="1BF73413"/>
    <w:rsid w:val="1BFE2EE5"/>
    <w:rsid w:val="1C1140B7"/>
    <w:rsid w:val="1C1D6892"/>
    <w:rsid w:val="1C37ED0C"/>
    <w:rsid w:val="1C687840"/>
    <w:rsid w:val="1C9E3882"/>
    <w:rsid w:val="1CBC410B"/>
    <w:rsid w:val="1CC7F5B0"/>
    <w:rsid w:val="1CFD6B5F"/>
    <w:rsid w:val="1D60281E"/>
    <w:rsid w:val="1D63F140"/>
    <w:rsid w:val="1D743A90"/>
    <w:rsid w:val="1D821875"/>
    <w:rsid w:val="1D8A8916"/>
    <w:rsid w:val="1DF3E8B4"/>
    <w:rsid w:val="1E1FDC85"/>
    <w:rsid w:val="1E2021B8"/>
    <w:rsid w:val="1E32B692"/>
    <w:rsid w:val="1E573552"/>
    <w:rsid w:val="1E578BDA"/>
    <w:rsid w:val="1E79BF5C"/>
    <w:rsid w:val="1E83B861"/>
    <w:rsid w:val="1E9373AE"/>
    <w:rsid w:val="1E9804C7"/>
    <w:rsid w:val="1EB350A1"/>
    <w:rsid w:val="1ECF5005"/>
    <w:rsid w:val="1ED5390B"/>
    <w:rsid w:val="1ED702C0"/>
    <w:rsid w:val="1EE07566"/>
    <w:rsid w:val="1EED7BB9"/>
    <w:rsid w:val="1EFF5BFF"/>
    <w:rsid w:val="1F0767BC"/>
    <w:rsid w:val="1F550954"/>
    <w:rsid w:val="1F5EF606"/>
    <w:rsid w:val="1F7230F8"/>
    <w:rsid w:val="1FC64CA1"/>
    <w:rsid w:val="1FF4EAF6"/>
    <w:rsid w:val="1FFA44FA"/>
    <w:rsid w:val="20027941"/>
    <w:rsid w:val="200E2E43"/>
    <w:rsid w:val="201472E0"/>
    <w:rsid w:val="201B2FD9"/>
    <w:rsid w:val="201C1ED3"/>
    <w:rsid w:val="20582F06"/>
    <w:rsid w:val="205A1B67"/>
    <w:rsid w:val="205D8663"/>
    <w:rsid w:val="206325D9"/>
    <w:rsid w:val="20640A94"/>
    <w:rsid w:val="20663CA0"/>
    <w:rsid w:val="2088145F"/>
    <w:rsid w:val="20999B2A"/>
    <w:rsid w:val="20B3FE56"/>
    <w:rsid w:val="20B4C782"/>
    <w:rsid w:val="20FA7FC5"/>
    <w:rsid w:val="211A1954"/>
    <w:rsid w:val="2139D203"/>
    <w:rsid w:val="21440317"/>
    <w:rsid w:val="215BD646"/>
    <w:rsid w:val="216DEB27"/>
    <w:rsid w:val="21BE17CF"/>
    <w:rsid w:val="21F4D3EB"/>
    <w:rsid w:val="21F77EB6"/>
    <w:rsid w:val="224061F6"/>
    <w:rsid w:val="224419AD"/>
    <w:rsid w:val="2250A936"/>
    <w:rsid w:val="22515BB4"/>
    <w:rsid w:val="225D0863"/>
    <w:rsid w:val="22787D6E"/>
    <w:rsid w:val="22856D2D"/>
    <w:rsid w:val="22960D42"/>
    <w:rsid w:val="22973882"/>
    <w:rsid w:val="22AC71C4"/>
    <w:rsid w:val="22EB71DA"/>
    <w:rsid w:val="22FA70A4"/>
    <w:rsid w:val="22FDED63"/>
    <w:rsid w:val="234C36DC"/>
    <w:rsid w:val="235C110C"/>
    <w:rsid w:val="2364E1BC"/>
    <w:rsid w:val="2378B843"/>
    <w:rsid w:val="239E54D8"/>
    <w:rsid w:val="23ABA031"/>
    <w:rsid w:val="23C85621"/>
    <w:rsid w:val="23CC2B77"/>
    <w:rsid w:val="240C2993"/>
    <w:rsid w:val="242B5E7E"/>
    <w:rsid w:val="24402DE2"/>
    <w:rsid w:val="2451628F"/>
    <w:rsid w:val="24536F49"/>
    <w:rsid w:val="247A650D"/>
    <w:rsid w:val="247E6540"/>
    <w:rsid w:val="248F9A97"/>
    <w:rsid w:val="24BD5CDD"/>
    <w:rsid w:val="24F732EE"/>
    <w:rsid w:val="24FD9545"/>
    <w:rsid w:val="2504F1DB"/>
    <w:rsid w:val="2542153C"/>
    <w:rsid w:val="254B0EBB"/>
    <w:rsid w:val="256708F0"/>
    <w:rsid w:val="25757213"/>
    <w:rsid w:val="257B691C"/>
    <w:rsid w:val="259F91A5"/>
    <w:rsid w:val="25E5837D"/>
    <w:rsid w:val="2607E610"/>
    <w:rsid w:val="261333A8"/>
    <w:rsid w:val="261EBF8B"/>
    <w:rsid w:val="26333AF0"/>
    <w:rsid w:val="2662B109"/>
    <w:rsid w:val="2684266E"/>
    <w:rsid w:val="26877709"/>
    <w:rsid w:val="268DC5E4"/>
    <w:rsid w:val="26C2F4A9"/>
    <w:rsid w:val="26E6DD1D"/>
    <w:rsid w:val="26F3CE55"/>
    <w:rsid w:val="26F873D1"/>
    <w:rsid w:val="26F87D22"/>
    <w:rsid w:val="27134220"/>
    <w:rsid w:val="27240906"/>
    <w:rsid w:val="274183FB"/>
    <w:rsid w:val="274D87A9"/>
    <w:rsid w:val="27A06867"/>
    <w:rsid w:val="27E10E26"/>
    <w:rsid w:val="27E21D16"/>
    <w:rsid w:val="27F4385C"/>
    <w:rsid w:val="27F4FD9F"/>
    <w:rsid w:val="2808E24D"/>
    <w:rsid w:val="284A2D0B"/>
    <w:rsid w:val="284DD92F"/>
    <w:rsid w:val="288255DD"/>
    <w:rsid w:val="288C614A"/>
    <w:rsid w:val="288DC9D2"/>
    <w:rsid w:val="28951DB2"/>
    <w:rsid w:val="28C07B77"/>
    <w:rsid w:val="28D4E702"/>
    <w:rsid w:val="28EF6271"/>
    <w:rsid w:val="28F6BE1D"/>
    <w:rsid w:val="28FB11CD"/>
    <w:rsid w:val="29055DDE"/>
    <w:rsid w:val="290C36EF"/>
    <w:rsid w:val="2910AAC1"/>
    <w:rsid w:val="29557F18"/>
    <w:rsid w:val="2961E92A"/>
    <w:rsid w:val="29685280"/>
    <w:rsid w:val="296B560B"/>
    <w:rsid w:val="29A315E5"/>
    <w:rsid w:val="29B45F11"/>
    <w:rsid w:val="29FD0268"/>
    <w:rsid w:val="2A05BC26"/>
    <w:rsid w:val="2A1CFFCB"/>
    <w:rsid w:val="2A2ABE16"/>
    <w:rsid w:val="2A2C3A27"/>
    <w:rsid w:val="2A907F12"/>
    <w:rsid w:val="2A94B762"/>
    <w:rsid w:val="2AA19FE7"/>
    <w:rsid w:val="2B0DBC0C"/>
    <w:rsid w:val="2B257241"/>
    <w:rsid w:val="2B465D64"/>
    <w:rsid w:val="2B4E074A"/>
    <w:rsid w:val="2B8C8F1C"/>
    <w:rsid w:val="2BA3911D"/>
    <w:rsid w:val="2BAFD9A9"/>
    <w:rsid w:val="2BF44B74"/>
    <w:rsid w:val="2C1057E5"/>
    <w:rsid w:val="2C132716"/>
    <w:rsid w:val="2C251C74"/>
    <w:rsid w:val="2C3D1EFB"/>
    <w:rsid w:val="2C4C1F2C"/>
    <w:rsid w:val="2C604A2A"/>
    <w:rsid w:val="2C64079A"/>
    <w:rsid w:val="2C8BA74C"/>
    <w:rsid w:val="2C9203DF"/>
    <w:rsid w:val="2CC85405"/>
    <w:rsid w:val="2CC87E6F"/>
    <w:rsid w:val="2CE2145F"/>
    <w:rsid w:val="2CE60D81"/>
    <w:rsid w:val="2D005C77"/>
    <w:rsid w:val="2D512048"/>
    <w:rsid w:val="2D75B373"/>
    <w:rsid w:val="2DA64CFE"/>
    <w:rsid w:val="2DECABFC"/>
    <w:rsid w:val="2DF5C234"/>
    <w:rsid w:val="2E06FECB"/>
    <w:rsid w:val="2E2AE3E7"/>
    <w:rsid w:val="2E2DC0B0"/>
    <w:rsid w:val="2E776F2F"/>
    <w:rsid w:val="2E7A55D8"/>
    <w:rsid w:val="2E80C44D"/>
    <w:rsid w:val="2E9A0203"/>
    <w:rsid w:val="2E9A769E"/>
    <w:rsid w:val="2E9C3162"/>
    <w:rsid w:val="2EAC79D3"/>
    <w:rsid w:val="2EB22917"/>
    <w:rsid w:val="2EB716A8"/>
    <w:rsid w:val="2EFA5780"/>
    <w:rsid w:val="2F10116D"/>
    <w:rsid w:val="2F1078C3"/>
    <w:rsid w:val="2F1F42E6"/>
    <w:rsid w:val="2F349EFE"/>
    <w:rsid w:val="2F42B2E7"/>
    <w:rsid w:val="2F9F3309"/>
    <w:rsid w:val="2FA04582"/>
    <w:rsid w:val="2FA73BC2"/>
    <w:rsid w:val="2FC3480E"/>
    <w:rsid w:val="300AB96A"/>
    <w:rsid w:val="3013EB29"/>
    <w:rsid w:val="3029D006"/>
    <w:rsid w:val="3045C7B4"/>
    <w:rsid w:val="3074982B"/>
    <w:rsid w:val="3083962F"/>
    <w:rsid w:val="30906EDC"/>
    <w:rsid w:val="30BC181C"/>
    <w:rsid w:val="30D7158A"/>
    <w:rsid w:val="30E539A4"/>
    <w:rsid w:val="30EDA36C"/>
    <w:rsid w:val="311C6F65"/>
    <w:rsid w:val="311D3916"/>
    <w:rsid w:val="314F8BD2"/>
    <w:rsid w:val="31520316"/>
    <w:rsid w:val="3162BACE"/>
    <w:rsid w:val="31B344D1"/>
    <w:rsid w:val="31D3C775"/>
    <w:rsid w:val="31ED743F"/>
    <w:rsid w:val="31F51D67"/>
    <w:rsid w:val="322EA3DD"/>
    <w:rsid w:val="3274443B"/>
    <w:rsid w:val="327B4414"/>
    <w:rsid w:val="32916BBB"/>
    <w:rsid w:val="32EDD377"/>
    <w:rsid w:val="33058B8E"/>
    <w:rsid w:val="33366343"/>
    <w:rsid w:val="33527123"/>
    <w:rsid w:val="3353B715"/>
    <w:rsid w:val="335D01AB"/>
    <w:rsid w:val="336C918C"/>
    <w:rsid w:val="339ACD32"/>
    <w:rsid w:val="33ABCD29"/>
    <w:rsid w:val="33BAEB8E"/>
    <w:rsid w:val="33CE46B3"/>
    <w:rsid w:val="34035E02"/>
    <w:rsid w:val="34164647"/>
    <w:rsid w:val="343DEEDF"/>
    <w:rsid w:val="34422F00"/>
    <w:rsid w:val="3447BCFC"/>
    <w:rsid w:val="346C200A"/>
    <w:rsid w:val="349C563D"/>
    <w:rsid w:val="34EE4184"/>
    <w:rsid w:val="34F8BC3B"/>
    <w:rsid w:val="350A427B"/>
    <w:rsid w:val="35137B68"/>
    <w:rsid w:val="3556BBEF"/>
    <w:rsid w:val="358CAED3"/>
    <w:rsid w:val="35B6C987"/>
    <w:rsid w:val="35DCAEA3"/>
    <w:rsid w:val="35F234B9"/>
    <w:rsid w:val="36314129"/>
    <w:rsid w:val="3639FEE7"/>
    <w:rsid w:val="363D2C50"/>
    <w:rsid w:val="365432B4"/>
    <w:rsid w:val="36773E8E"/>
    <w:rsid w:val="368F7206"/>
    <w:rsid w:val="3697816E"/>
    <w:rsid w:val="36E3B4AC"/>
    <w:rsid w:val="3733D153"/>
    <w:rsid w:val="37597356"/>
    <w:rsid w:val="378E702D"/>
    <w:rsid w:val="37B164B2"/>
    <w:rsid w:val="37BD3193"/>
    <w:rsid w:val="37C65713"/>
    <w:rsid w:val="37E06357"/>
    <w:rsid w:val="38055112"/>
    <w:rsid w:val="3811EBFF"/>
    <w:rsid w:val="38130EEF"/>
    <w:rsid w:val="38214920"/>
    <w:rsid w:val="38487BE4"/>
    <w:rsid w:val="384A56D6"/>
    <w:rsid w:val="38586259"/>
    <w:rsid w:val="3873FFCA"/>
    <w:rsid w:val="387C6AC7"/>
    <w:rsid w:val="38864500"/>
    <w:rsid w:val="388D1C89"/>
    <w:rsid w:val="388D4F1E"/>
    <w:rsid w:val="388E5CB1"/>
    <w:rsid w:val="389514B6"/>
    <w:rsid w:val="38963046"/>
    <w:rsid w:val="38AA67C6"/>
    <w:rsid w:val="38CC440D"/>
    <w:rsid w:val="38D847F7"/>
    <w:rsid w:val="392A8080"/>
    <w:rsid w:val="395D14FB"/>
    <w:rsid w:val="39807CC0"/>
    <w:rsid w:val="39D626D1"/>
    <w:rsid w:val="39DA166A"/>
    <w:rsid w:val="39F30B3F"/>
    <w:rsid w:val="3A0557BB"/>
    <w:rsid w:val="3A475F93"/>
    <w:rsid w:val="3A52AFF4"/>
    <w:rsid w:val="3A6E062C"/>
    <w:rsid w:val="3A8BA387"/>
    <w:rsid w:val="3ABC1DA6"/>
    <w:rsid w:val="3AE37011"/>
    <w:rsid w:val="3B22CBFF"/>
    <w:rsid w:val="3B2F0F23"/>
    <w:rsid w:val="3B360523"/>
    <w:rsid w:val="3B364FA7"/>
    <w:rsid w:val="3B4D53CA"/>
    <w:rsid w:val="3B596919"/>
    <w:rsid w:val="3B711C89"/>
    <w:rsid w:val="3B8774D8"/>
    <w:rsid w:val="3B953A5E"/>
    <w:rsid w:val="3BB8F599"/>
    <w:rsid w:val="3BBEBE9E"/>
    <w:rsid w:val="3C007FE5"/>
    <w:rsid w:val="3C24C6B1"/>
    <w:rsid w:val="3C61235D"/>
    <w:rsid w:val="3C697BFF"/>
    <w:rsid w:val="3C8F1F5C"/>
    <w:rsid w:val="3C981B39"/>
    <w:rsid w:val="3CAB7344"/>
    <w:rsid w:val="3CCF102C"/>
    <w:rsid w:val="3CDD2082"/>
    <w:rsid w:val="3CE9CB0B"/>
    <w:rsid w:val="3D14C9DD"/>
    <w:rsid w:val="3D1B9728"/>
    <w:rsid w:val="3D2F2092"/>
    <w:rsid w:val="3D4348B9"/>
    <w:rsid w:val="3D636940"/>
    <w:rsid w:val="3D6A2E89"/>
    <w:rsid w:val="3D702180"/>
    <w:rsid w:val="3D7D6E14"/>
    <w:rsid w:val="3D80F156"/>
    <w:rsid w:val="3D9548F7"/>
    <w:rsid w:val="3DCF2E0D"/>
    <w:rsid w:val="3DD445B0"/>
    <w:rsid w:val="3DF07251"/>
    <w:rsid w:val="3DF3BE68"/>
    <w:rsid w:val="3E025EF1"/>
    <w:rsid w:val="3E1E7DB6"/>
    <w:rsid w:val="3E3D6C02"/>
    <w:rsid w:val="3E3DAA75"/>
    <w:rsid w:val="3E611B1F"/>
    <w:rsid w:val="3E6A3479"/>
    <w:rsid w:val="3E81928C"/>
    <w:rsid w:val="3E907183"/>
    <w:rsid w:val="3E9937CD"/>
    <w:rsid w:val="3EA90E8E"/>
    <w:rsid w:val="3EB09A3E"/>
    <w:rsid w:val="3ED8106D"/>
    <w:rsid w:val="3EF6B9C7"/>
    <w:rsid w:val="3F22265A"/>
    <w:rsid w:val="3F262A34"/>
    <w:rsid w:val="3F30A541"/>
    <w:rsid w:val="3F3EC443"/>
    <w:rsid w:val="3F5E685A"/>
    <w:rsid w:val="3F6716E0"/>
    <w:rsid w:val="3F6F3D8F"/>
    <w:rsid w:val="3F751146"/>
    <w:rsid w:val="3F7817C5"/>
    <w:rsid w:val="3F8B7650"/>
    <w:rsid w:val="3FB5FC3C"/>
    <w:rsid w:val="3FE7C2B5"/>
    <w:rsid w:val="401AF9A1"/>
    <w:rsid w:val="40247301"/>
    <w:rsid w:val="402B128A"/>
    <w:rsid w:val="403409ED"/>
    <w:rsid w:val="405955DD"/>
    <w:rsid w:val="407553FF"/>
    <w:rsid w:val="407D1E10"/>
    <w:rsid w:val="408A04BF"/>
    <w:rsid w:val="40E72FE1"/>
    <w:rsid w:val="411C11F9"/>
    <w:rsid w:val="411EB295"/>
    <w:rsid w:val="41221D13"/>
    <w:rsid w:val="413A1483"/>
    <w:rsid w:val="4146A720"/>
    <w:rsid w:val="41530453"/>
    <w:rsid w:val="416024D3"/>
    <w:rsid w:val="416E8909"/>
    <w:rsid w:val="41C6288B"/>
    <w:rsid w:val="41CDB6EE"/>
    <w:rsid w:val="41D2724A"/>
    <w:rsid w:val="41E9215A"/>
    <w:rsid w:val="42241D93"/>
    <w:rsid w:val="4236AB50"/>
    <w:rsid w:val="424566D0"/>
    <w:rsid w:val="424A82DD"/>
    <w:rsid w:val="428C9E45"/>
    <w:rsid w:val="42C0F12E"/>
    <w:rsid w:val="42E0D5C7"/>
    <w:rsid w:val="43075B38"/>
    <w:rsid w:val="432C35DA"/>
    <w:rsid w:val="436383F7"/>
    <w:rsid w:val="4382CF35"/>
    <w:rsid w:val="439092FA"/>
    <w:rsid w:val="4407A220"/>
    <w:rsid w:val="44321A18"/>
    <w:rsid w:val="443CC402"/>
    <w:rsid w:val="444F0F50"/>
    <w:rsid w:val="445F34EB"/>
    <w:rsid w:val="446387F8"/>
    <w:rsid w:val="44807771"/>
    <w:rsid w:val="448108E4"/>
    <w:rsid w:val="448AA515"/>
    <w:rsid w:val="44B3345F"/>
    <w:rsid w:val="44C70D28"/>
    <w:rsid w:val="44CA5ED0"/>
    <w:rsid w:val="44D31B43"/>
    <w:rsid w:val="44F04A38"/>
    <w:rsid w:val="44F84F89"/>
    <w:rsid w:val="450251EE"/>
    <w:rsid w:val="450364F0"/>
    <w:rsid w:val="450D80B0"/>
    <w:rsid w:val="451442B0"/>
    <w:rsid w:val="45474AB5"/>
    <w:rsid w:val="4574CD3F"/>
    <w:rsid w:val="457FB56D"/>
    <w:rsid w:val="45A783BB"/>
    <w:rsid w:val="45B5CCEC"/>
    <w:rsid w:val="45C64440"/>
    <w:rsid w:val="45F144FF"/>
    <w:rsid w:val="461850D9"/>
    <w:rsid w:val="46253B22"/>
    <w:rsid w:val="464BA2FC"/>
    <w:rsid w:val="464C7438"/>
    <w:rsid w:val="465002DF"/>
    <w:rsid w:val="4688275C"/>
    <w:rsid w:val="46A95111"/>
    <w:rsid w:val="46AE4F38"/>
    <w:rsid w:val="46BE46EA"/>
    <w:rsid w:val="46C73A3B"/>
    <w:rsid w:val="46C8A4C0"/>
    <w:rsid w:val="46C9F9F5"/>
    <w:rsid w:val="46D378DD"/>
    <w:rsid w:val="46E57047"/>
    <w:rsid w:val="46EDC5B6"/>
    <w:rsid w:val="471D0136"/>
    <w:rsid w:val="476214A1"/>
    <w:rsid w:val="478F0A06"/>
    <w:rsid w:val="479BFD4F"/>
    <w:rsid w:val="47B72493"/>
    <w:rsid w:val="47BA7497"/>
    <w:rsid w:val="47C90932"/>
    <w:rsid w:val="47CC43E5"/>
    <w:rsid w:val="47E34AB0"/>
    <w:rsid w:val="47F0B049"/>
    <w:rsid w:val="480313B7"/>
    <w:rsid w:val="486EEAE9"/>
    <w:rsid w:val="48A615D1"/>
    <w:rsid w:val="48BC39EC"/>
    <w:rsid w:val="48C25B53"/>
    <w:rsid w:val="48DFA375"/>
    <w:rsid w:val="48FAC46F"/>
    <w:rsid w:val="490585C6"/>
    <w:rsid w:val="490C78D0"/>
    <w:rsid w:val="49400683"/>
    <w:rsid w:val="49547A07"/>
    <w:rsid w:val="4955BC00"/>
    <w:rsid w:val="496F1347"/>
    <w:rsid w:val="49947CCE"/>
    <w:rsid w:val="49AC4BA5"/>
    <w:rsid w:val="49D7E94C"/>
    <w:rsid w:val="49E06BA9"/>
    <w:rsid w:val="49E0F1D3"/>
    <w:rsid w:val="49EE6900"/>
    <w:rsid w:val="4A0BEC7F"/>
    <w:rsid w:val="4A112A32"/>
    <w:rsid w:val="4A169774"/>
    <w:rsid w:val="4A2D269B"/>
    <w:rsid w:val="4A61722C"/>
    <w:rsid w:val="4A6B42BA"/>
    <w:rsid w:val="4A78750E"/>
    <w:rsid w:val="4AA15971"/>
    <w:rsid w:val="4AB2090D"/>
    <w:rsid w:val="4AF063BB"/>
    <w:rsid w:val="4B03481E"/>
    <w:rsid w:val="4B1F4A36"/>
    <w:rsid w:val="4B26478F"/>
    <w:rsid w:val="4B50DE56"/>
    <w:rsid w:val="4B6212F2"/>
    <w:rsid w:val="4B724BBB"/>
    <w:rsid w:val="4BB267D5"/>
    <w:rsid w:val="4C1DECBF"/>
    <w:rsid w:val="4C35CE55"/>
    <w:rsid w:val="4C466D4D"/>
    <w:rsid w:val="4C475C30"/>
    <w:rsid w:val="4C4BC751"/>
    <w:rsid w:val="4C74642C"/>
    <w:rsid w:val="4C8E6DE0"/>
    <w:rsid w:val="4C91CD35"/>
    <w:rsid w:val="4CC84E2F"/>
    <w:rsid w:val="4CCE58DF"/>
    <w:rsid w:val="4D0DDCC2"/>
    <w:rsid w:val="4D3698B3"/>
    <w:rsid w:val="4D393B79"/>
    <w:rsid w:val="4D833BDD"/>
    <w:rsid w:val="4D8F1420"/>
    <w:rsid w:val="4D9133D7"/>
    <w:rsid w:val="4DA259C6"/>
    <w:rsid w:val="4DD12021"/>
    <w:rsid w:val="4DD8F6E9"/>
    <w:rsid w:val="4E0A3AEB"/>
    <w:rsid w:val="4E83276C"/>
    <w:rsid w:val="4E9572AD"/>
    <w:rsid w:val="4E96AE84"/>
    <w:rsid w:val="4EA05790"/>
    <w:rsid w:val="4EED0ECB"/>
    <w:rsid w:val="4F153710"/>
    <w:rsid w:val="4F21447E"/>
    <w:rsid w:val="4F32192C"/>
    <w:rsid w:val="4F44A37D"/>
    <w:rsid w:val="4F574BF0"/>
    <w:rsid w:val="4F5BC2F7"/>
    <w:rsid w:val="4F5D1159"/>
    <w:rsid w:val="4F5FB67E"/>
    <w:rsid w:val="4F6911F6"/>
    <w:rsid w:val="4F6B5B31"/>
    <w:rsid w:val="4F7702B4"/>
    <w:rsid w:val="4F7E0E0F"/>
    <w:rsid w:val="4F861A22"/>
    <w:rsid w:val="4FF076B0"/>
    <w:rsid w:val="4FF26AF8"/>
    <w:rsid w:val="50244F79"/>
    <w:rsid w:val="50320571"/>
    <w:rsid w:val="505D60F8"/>
    <w:rsid w:val="50754F92"/>
    <w:rsid w:val="509E51F9"/>
    <w:rsid w:val="50B3675B"/>
    <w:rsid w:val="50B9BFF8"/>
    <w:rsid w:val="50CDD880"/>
    <w:rsid w:val="50D75D6D"/>
    <w:rsid w:val="50DC5240"/>
    <w:rsid w:val="50E5348E"/>
    <w:rsid w:val="513A38F8"/>
    <w:rsid w:val="51411908"/>
    <w:rsid w:val="518642B9"/>
    <w:rsid w:val="519A0430"/>
    <w:rsid w:val="51FCA4D2"/>
    <w:rsid w:val="5206C042"/>
    <w:rsid w:val="52392528"/>
    <w:rsid w:val="52465D70"/>
    <w:rsid w:val="527F630D"/>
    <w:rsid w:val="52872CBE"/>
    <w:rsid w:val="52997015"/>
    <w:rsid w:val="52A07547"/>
    <w:rsid w:val="52BDEBAB"/>
    <w:rsid w:val="52CC187E"/>
    <w:rsid w:val="52EF7AFD"/>
    <w:rsid w:val="531AC8AE"/>
    <w:rsid w:val="53200DED"/>
    <w:rsid w:val="53785995"/>
    <w:rsid w:val="5399A668"/>
    <w:rsid w:val="53A9A80F"/>
    <w:rsid w:val="53C950FB"/>
    <w:rsid w:val="53D1D44D"/>
    <w:rsid w:val="53E75933"/>
    <w:rsid w:val="53FF5DF8"/>
    <w:rsid w:val="54055632"/>
    <w:rsid w:val="541344B2"/>
    <w:rsid w:val="542C047E"/>
    <w:rsid w:val="544CF792"/>
    <w:rsid w:val="54805607"/>
    <w:rsid w:val="5480EE54"/>
    <w:rsid w:val="5491AB50"/>
    <w:rsid w:val="54AF457D"/>
    <w:rsid w:val="54B60963"/>
    <w:rsid w:val="54BB6E1C"/>
    <w:rsid w:val="54BCBF7C"/>
    <w:rsid w:val="54C3BECA"/>
    <w:rsid w:val="54D34AE9"/>
    <w:rsid w:val="555F2D5C"/>
    <w:rsid w:val="55707D6E"/>
    <w:rsid w:val="559B2E59"/>
    <w:rsid w:val="55AFCDAC"/>
    <w:rsid w:val="55C38625"/>
    <w:rsid w:val="55D03F0D"/>
    <w:rsid w:val="55D9813A"/>
    <w:rsid w:val="55F0B847"/>
    <w:rsid w:val="56190B64"/>
    <w:rsid w:val="563A79FA"/>
    <w:rsid w:val="56570DDF"/>
    <w:rsid w:val="56573E7D"/>
    <w:rsid w:val="56661008"/>
    <w:rsid w:val="566E68DC"/>
    <w:rsid w:val="567224AC"/>
    <w:rsid w:val="56854CA9"/>
    <w:rsid w:val="569699EA"/>
    <w:rsid w:val="56AD49FA"/>
    <w:rsid w:val="56C3EE1A"/>
    <w:rsid w:val="56C47E64"/>
    <w:rsid w:val="56D415F4"/>
    <w:rsid w:val="56E91F0E"/>
    <w:rsid w:val="56E9B652"/>
    <w:rsid w:val="56FB3363"/>
    <w:rsid w:val="57006206"/>
    <w:rsid w:val="570944D3"/>
    <w:rsid w:val="570D9FC8"/>
    <w:rsid w:val="57147DD1"/>
    <w:rsid w:val="57251349"/>
    <w:rsid w:val="572A8AA8"/>
    <w:rsid w:val="572B6F10"/>
    <w:rsid w:val="575007FA"/>
    <w:rsid w:val="5754418F"/>
    <w:rsid w:val="577D9515"/>
    <w:rsid w:val="57A71158"/>
    <w:rsid w:val="57AC7F9A"/>
    <w:rsid w:val="57C0AFB6"/>
    <w:rsid w:val="57CC2AB5"/>
    <w:rsid w:val="57E15164"/>
    <w:rsid w:val="58169EA3"/>
    <w:rsid w:val="58220522"/>
    <w:rsid w:val="58267117"/>
    <w:rsid w:val="582CE49F"/>
    <w:rsid w:val="584234F5"/>
    <w:rsid w:val="585E5314"/>
    <w:rsid w:val="587AF826"/>
    <w:rsid w:val="5884A178"/>
    <w:rsid w:val="588B6889"/>
    <w:rsid w:val="589D5B0F"/>
    <w:rsid w:val="58D289E8"/>
    <w:rsid w:val="5919F119"/>
    <w:rsid w:val="5950AC26"/>
    <w:rsid w:val="5980EAF3"/>
    <w:rsid w:val="5984A0B0"/>
    <w:rsid w:val="598F4BEC"/>
    <w:rsid w:val="599D4276"/>
    <w:rsid w:val="59CF200A"/>
    <w:rsid w:val="59E17865"/>
    <w:rsid w:val="59E9085E"/>
    <w:rsid w:val="59F3FE59"/>
    <w:rsid w:val="59F41719"/>
    <w:rsid w:val="59F6E484"/>
    <w:rsid w:val="5A3568A9"/>
    <w:rsid w:val="5A3B52E0"/>
    <w:rsid w:val="5A4297DE"/>
    <w:rsid w:val="5A546117"/>
    <w:rsid w:val="5A663245"/>
    <w:rsid w:val="5A7AB4AC"/>
    <w:rsid w:val="5A8581F7"/>
    <w:rsid w:val="5A86445F"/>
    <w:rsid w:val="5A914854"/>
    <w:rsid w:val="5A981FA2"/>
    <w:rsid w:val="5AA96648"/>
    <w:rsid w:val="5AB779F1"/>
    <w:rsid w:val="5B2AAFA0"/>
    <w:rsid w:val="5B38FCC2"/>
    <w:rsid w:val="5B6462F7"/>
    <w:rsid w:val="5B6E12A6"/>
    <w:rsid w:val="5B90F388"/>
    <w:rsid w:val="5B94353E"/>
    <w:rsid w:val="5B9D3D8A"/>
    <w:rsid w:val="5BAA2458"/>
    <w:rsid w:val="5BAC7B59"/>
    <w:rsid w:val="5BC52464"/>
    <w:rsid w:val="5BE08052"/>
    <w:rsid w:val="5BED535D"/>
    <w:rsid w:val="5BFE5740"/>
    <w:rsid w:val="5C4BAA17"/>
    <w:rsid w:val="5C4C3103"/>
    <w:rsid w:val="5C675E60"/>
    <w:rsid w:val="5C6A9C97"/>
    <w:rsid w:val="5C70C547"/>
    <w:rsid w:val="5C723F8F"/>
    <w:rsid w:val="5CB6C2C3"/>
    <w:rsid w:val="5CC755DE"/>
    <w:rsid w:val="5CC919BB"/>
    <w:rsid w:val="5CDA3AA4"/>
    <w:rsid w:val="5CFE3025"/>
    <w:rsid w:val="5D035699"/>
    <w:rsid w:val="5D1A9E46"/>
    <w:rsid w:val="5D2CC3E9"/>
    <w:rsid w:val="5D381A90"/>
    <w:rsid w:val="5D53372E"/>
    <w:rsid w:val="5D7AA5F0"/>
    <w:rsid w:val="5DA3856D"/>
    <w:rsid w:val="5DBB697B"/>
    <w:rsid w:val="5DBCAAD8"/>
    <w:rsid w:val="5DD9A638"/>
    <w:rsid w:val="5DE8895B"/>
    <w:rsid w:val="5DF59DCF"/>
    <w:rsid w:val="5E195987"/>
    <w:rsid w:val="5E625062"/>
    <w:rsid w:val="5EA99486"/>
    <w:rsid w:val="5EC8944A"/>
    <w:rsid w:val="5EEB37DC"/>
    <w:rsid w:val="5F00858E"/>
    <w:rsid w:val="5F10DD2A"/>
    <w:rsid w:val="5F252BEA"/>
    <w:rsid w:val="5F285622"/>
    <w:rsid w:val="5F602501"/>
    <w:rsid w:val="5F886EBB"/>
    <w:rsid w:val="5FB6C347"/>
    <w:rsid w:val="5FC0F770"/>
    <w:rsid w:val="5FCB2524"/>
    <w:rsid w:val="5FCF96D1"/>
    <w:rsid w:val="5FD536BC"/>
    <w:rsid w:val="5FD6629B"/>
    <w:rsid w:val="5FFE20C3"/>
    <w:rsid w:val="600C6DE5"/>
    <w:rsid w:val="601202DE"/>
    <w:rsid w:val="6016FEF0"/>
    <w:rsid w:val="604F5B72"/>
    <w:rsid w:val="605B8D5A"/>
    <w:rsid w:val="60755D7F"/>
    <w:rsid w:val="60807D59"/>
    <w:rsid w:val="6085A299"/>
    <w:rsid w:val="60E1F4CC"/>
    <w:rsid w:val="61084ACE"/>
    <w:rsid w:val="61340F95"/>
    <w:rsid w:val="61769758"/>
    <w:rsid w:val="61771608"/>
    <w:rsid w:val="618D96C1"/>
    <w:rsid w:val="61F43487"/>
    <w:rsid w:val="61F9B547"/>
    <w:rsid w:val="6200350C"/>
    <w:rsid w:val="6218C5F1"/>
    <w:rsid w:val="622AC5A0"/>
    <w:rsid w:val="624124FD"/>
    <w:rsid w:val="626D3D4F"/>
    <w:rsid w:val="6271BD50"/>
    <w:rsid w:val="627B3227"/>
    <w:rsid w:val="62B54036"/>
    <w:rsid w:val="62BC3A53"/>
    <w:rsid w:val="632AE64A"/>
    <w:rsid w:val="633B7B71"/>
    <w:rsid w:val="63642529"/>
    <w:rsid w:val="636F39F7"/>
    <w:rsid w:val="637D05A9"/>
    <w:rsid w:val="6396AB5C"/>
    <w:rsid w:val="63B1A295"/>
    <w:rsid w:val="63BB73BA"/>
    <w:rsid w:val="63CB5BC3"/>
    <w:rsid w:val="642B07CD"/>
    <w:rsid w:val="643FF649"/>
    <w:rsid w:val="6460008D"/>
    <w:rsid w:val="649BBB66"/>
    <w:rsid w:val="64A0CA2B"/>
    <w:rsid w:val="64E50EAD"/>
    <w:rsid w:val="64EF1282"/>
    <w:rsid w:val="64FA3EDD"/>
    <w:rsid w:val="64FC3188"/>
    <w:rsid w:val="655B81B3"/>
    <w:rsid w:val="6584A875"/>
    <w:rsid w:val="6586F474"/>
    <w:rsid w:val="65984F3F"/>
    <w:rsid w:val="6599BB89"/>
    <w:rsid w:val="659B0BBF"/>
    <w:rsid w:val="659D6455"/>
    <w:rsid w:val="659E3CB8"/>
    <w:rsid w:val="65B277EC"/>
    <w:rsid w:val="65DBC6AA"/>
    <w:rsid w:val="65F73C65"/>
    <w:rsid w:val="65FCEF38"/>
    <w:rsid w:val="66175F6C"/>
    <w:rsid w:val="664A087B"/>
    <w:rsid w:val="666CD7C5"/>
    <w:rsid w:val="668E23C8"/>
    <w:rsid w:val="668F2C57"/>
    <w:rsid w:val="6694541D"/>
    <w:rsid w:val="6697D633"/>
    <w:rsid w:val="66A10B7C"/>
    <w:rsid w:val="66B8A4A5"/>
    <w:rsid w:val="66B90322"/>
    <w:rsid w:val="66BB3DC3"/>
    <w:rsid w:val="66C223BE"/>
    <w:rsid w:val="66D30702"/>
    <w:rsid w:val="66D400FB"/>
    <w:rsid w:val="66DEFCD6"/>
    <w:rsid w:val="67014637"/>
    <w:rsid w:val="6712F78D"/>
    <w:rsid w:val="672078D6"/>
    <w:rsid w:val="672BA3CE"/>
    <w:rsid w:val="6742197E"/>
    <w:rsid w:val="67483876"/>
    <w:rsid w:val="67551F1B"/>
    <w:rsid w:val="67655F5B"/>
    <w:rsid w:val="676BD451"/>
    <w:rsid w:val="676F688E"/>
    <w:rsid w:val="67851699"/>
    <w:rsid w:val="678A14A8"/>
    <w:rsid w:val="679193AA"/>
    <w:rsid w:val="67ADB859"/>
    <w:rsid w:val="67C3D1F5"/>
    <w:rsid w:val="6829F429"/>
    <w:rsid w:val="68480D41"/>
    <w:rsid w:val="68692CF3"/>
    <w:rsid w:val="687DCFCB"/>
    <w:rsid w:val="689644D9"/>
    <w:rsid w:val="689C3589"/>
    <w:rsid w:val="68B7F0F3"/>
    <w:rsid w:val="68D05409"/>
    <w:rsid w:val="68E63814"/>
    <w:rsid w:val="68F93924"/>
    <w:rsid w:val="691A4953"/>
    <w:rsid w:val="6939BAE0"/>
    <w:rsid w:val="694D3732"/>
    <w:rsid w:val="69514322"/>
    <w:rsid w:val="6962A74B"/>
    <w:rsid w:val="696D1772"/>
    <w:rsid w:val="696D9028"/>
    <w:rsid w:val="69797C2C"/>
    <w:rsid w:val="6989B1DD"/>
    <w:rsid w:val="69902E4B"/>
    <w:rsid w:val="69C54C32"/>
    <w:rsid w:val="69CB3D72"/>
    <w:rsid w:val="69D04AC7"/>
    <w:rsid w:val="69DCED33"/>
    <w:rsid w:val="69F7B607"/>
    <w:rsid w:val="6A05CADF"/>
    <w:rsid w:val="6A0C67F0"/>
    <w:rsid w:val="6A2D32EF"/>
    <w:rsid w:val="6A2FAEA2"/>
    <w:rsid w:val="6A4540BF"/>
    <w:rsid w:val="6A54737B"/>
    <w:rsid w:val="6A5AC8A4"/>
    <w:rsid w:val="6A667D8E"/>
    <w:rsid w:val="6A7F9D9F"/>
    <w:rsid w:val="6A8924FF"/>
    <w:rsid w:val="6A89FD01"/>
    <w:rsid w:val="6AB619B4"/>
    <w:rsid w:val="6ABDE3E5"/>
    <w:rsid w:val="6AC0C530"/>
    <w:rsid w:val="6AE8F462"/>
    <w:rsid w:val="6AF7402E"/>
    <w:rsid w:val="6AFC56B7"/>
    <w:rsid w:val="6B020B2C"/>
    <w:rsid w:val="6B069BE8"/>
    <w:rsid w:val="6B095FA5"/>
    <w:rsid w:val="6B233EDD"/>
    <w:rsid w:val="6B246997"/>
    <w:rsid w:val="6B333AC0"/>
    <w:rsid w:val="6B3A738C"/>
    <w:rsid w:val="6B4737CD"/>
    <w:rsid w:val="6B5758E6"/>
    <w:rsid w:val="6B6854E3"/>
    <w:rsid w:val="6B7A8FCF"/>
    <w:rsid w:val="6B920787"/>
    <w:rsid w:val="6BB37666"/>
    <w:rsid w:val="6BE66612"/>
    <w:rsid w:val="6BEC8705"/>
    <w:rsid w:val="6C21FE3E"/>
    <w:rsid w:val="6C272137"/>
    <w:rsid w:val="6C3ABF31"/>
    <w:rsid w:val="6C4E2B8A"/>
    <w:rsid w:val="6C8D1EFB"/>
    <w:rsid w:val="6CA14A31"/>
    <w:rsid w:val="6CA65E38"/>
    <w:rsid w:val="6CA73C88"/>
    <w:rsid w:val="6CA87341"/>
    <w:rsid w:val="6CD616AD"/>
    <w:rsid w:val="6D1B16C6"/>
    <w:rsid w:val="6D1F5980"/>
    <w:rsid w:val="6D3F5A9C"/>
    <w:rsid w:val="6D3F81C0"/>
    <w:rsid w:val="6D40329E"/>
    <w:rsid w:val="6D624BE1"/>
    <w:rsid w:val="6D73F7EC"/>
    <w:rsid w:val="6D7CE181"/>
    <w:rsid w:val="6D9DF788"/>
    <w:rsid w:val="6DBF6523"/>
    <w:rsid w:val="6DD3AD74"/>
    <w:rsid w:val="6E32CA8D"/>
    <w:rsid w:val="6E3B2E38"/>
    <w:rsid w:val="6E4E5494"/>
    <w:rsid w:val="6E613386"/>
    <w:rsid w:val="6E6A6492"/>
    <w:rsid w:val="6E7FD700"/>
    <w:rsid w:val="6EC5668A"/>
    <w:rsid w:val="6EF09C42"/>
    <w:rsid w:val="6EF90FB6"/>
    <w:rsid w:val="6F1E66E8"/>
    <w:rsid w:val="6F30654D"/>
    <w:rsid w:val="6F372F1E"/>
    <w:rsid w:val="6F424DC6"/>
    <w:rsid w:val="6F54A09C"/>
    <w:rsid w:val="6F615BE4"/>
    <w:rsid w:val="6F6F7DD5"/>
    <w:rsid w:val="6FA0EEE7"/>
    <w:rsid w:val="6FC67759"/>
    <w:rsid w:val="6FF47103"/>
    <w:rsid w:val="70239D32"/>
    <w:rsid w:val="703A048A"/>
    <w:rsid w:val="704E3D33"/>
    <w:rsid w:val="70578A25"/>
    <w:rsid w:val="706C6079"/>
    <w:rsid w:val="70766BE3"/>
    <w:rsid w:val="70772371"/>
    <w:rsid w:val="7077EB74"/>
    <w:rsid w:val="707BA974"/>
    <w:rsid w:val="70920CBF"/>
    <w:rsid w:val="709370CE"/>
    <w:rsid w:val="70A7D5AE"/>
    <w:rsid w:val="70B268B6"/>
    <w:rsid w:val="70B56C6D"/>
    <w:rsid w:val="70B646BA"/>
    <w:rsid w:val="70CE571B"/>
    <w:rsid w:val="70D28B3B"/>
    <w:rsid w:val="70D3689F"/>
    <w:rsid w:val="70D4031B"/>
    <w:rsid w:val="70E22BAD"/>
    <w:rsid w:val="70F424CE"/>
    <w:rsid w:val="70FCFD11"/>
    <w:rsid w:val="71052813"/>
    <w:rsid w:val="71063756"/>
    <w:rsid w:val="710B4E36"/>
    <w:rsid w:val="711CCDB7"/>
    <w:rsid w:val="71255B38"/>
    <w:rsid w:val="7144CCC5"/>
    <w:rsid w:val="71483237"/>
    <w:rsid w:val="714F0DCA"/>
    <w:rsid w:val="71A04715"/>
    <w:rsid w:val="71B7AC26"/>
    <w:rsid w:val="71D52274"/>
    <w:rsid w:val="71DA4E05"/>
    <w:rsid w:val="71E1412A"/>
    <w:rsid w:val="71E47FB5"/>
    <w:rsid w:val="7204157C"/>
    <w:rsid w:val="721C6CC0"/>
    <w:rsid w:val="72502B2A"/>
    <w:rsid w:val="72665451"/>
    <w:rsid w:val="72BF5DEB"/>
    <w:rsid w:val="72C115C4"/>
    <w:rsid w:val="72D3AE2F"/>
    <w:rsid w:val="730B3CC8"/>
    <w:rsid w:val="73128E0A"/>
    <w:rsid w:val="731E5B4F"/>
    <w:rsid w:val="735DFBAF"/>
    <w:rsid w:val="735F52EF"/>
    <w:rsid w:val="738D7669"/>
    <w:rsid w:val="7390A96D"/>
    <w:rsid w:val="73C5C3A5"/>
    <w:rsid w:val="73C86FC2"/>
    <w:rsid w:val="73DF7670"/>
    <w:rsid w:val="7431D1C4"/>
    <w:rsid w:val="74369207"/>
    <w:rsid w:val="7493C687"/>
    <w:rsid w:val="74BE6C32"/>
    <w:rsid w:val="74CD709E"/>
    <w:rsid w:val="750B18BC"/>
    <w:rsid w:val="7536E75A"/>
    <w:rsid w:val="756EB2DC"/>
    <w:rsid w:val="758E056D"/>
    <w:rsid w:val="758F9007"/>
    <w:rsid w:val="759A5A96"/>
    <w:rsid w:val="75A154BC"/>
    <w:rsid w:val="761E6675"/>
    <w:rsid w:val="762F96E8"/>
    <w:rsid w:val="76461F12"/>
    <w:rsid w:val="7647F19B"/>
    <w:rsid w:val="765014FD"/>
    <w:rsid w:val="765123BD"/>
    <w:rsid w:val="76633D87"/>
    <w:rsid w:val="76959C71"/>
    <w:rsid w:val="7696035D"/>
    <w:rsid w:val="769A3BB5"/>
    <w:rsid w:val="76A01073"/>
    <w:rsid w:val="76B13EFF"/>
    <w:rsid w:val="76C36392"/>
    <w:rsid w:val="76C968CD"/>
    <w:rsid w:val="76DD7FE4"/>
    <w:rsid w:val="76DE1474"/>
    <w:rsid w:val="76E0FEA5"/>
    <w:rsid w:val="76E1E04D"/>
    <w:rsid w:val="76EB5347"/>
    <w:rsid w:val="76FF157D"/>
    <w:rsid w:val="770865ED"/>
    <w:rsid w:val="771865CB"/>
    <w:rsid w:val="7734ED7F"/>
    <w:rsid w:val="774485F8"/>
    <w:rsid w:val="7753428E"/>
    <w:rsid w:val="77614DB1"/>
    <w:rsid w:val="7786DFD8"/>
    <w:rsid w:val="778B2B1F"/>
    <w:rsid w:val="779C2984"/>
    <w:rsid w:val="77A016EE"/>
    <w:rsid w:val="77A4CB7C"/>
    <w:rsid w:val="77F87708"/>
    <w:rsid w:val="78051160"/>
    <w:rsid w:val="78332E84"/>
    <w:rsid w:val="7841F4B0"/>
    <w:rsid w:val="784DFC18"/>
    <w:rsid w:val="785E995F"/>
    <w:rsid w:val="7885108A"/>
    <w:rsid w:val="78C14B13"/>
    <w:rsid w:val="7931A3D7"/>
    <w:rsid w:val="79606BE0"/>
    <w:rsid w:val="79663FE3"/>
    <w:rsid w:val="796B8B97"/>
    <w:rsid w:val="79742C9E"/>
    <w:rsid w:val="797D2685"/>
    <w:rsid w:val="79851225"/>
    <w:rsid w:val="79973442"/>
    <w:rsid w:val="79982634"/>
    <w:rsid w:val="79AD6C3E"/>
    <w:rsid w:val="79B652AC"/>
    <w:rsid w:val="79DB34D8"/>
    <w:rsid w:val="79E83757"/>
    <w:rsid w:val="79F7F5EE"/>
    <w:rsid w:val="79FA9FFE"/>
    <w:rsid w:val="79FBDCE8"/>
    <w:rsid w:val="7A243040"/>
    <w:rsid w:val="7A34FFB3"/>
    <w:rsid w:val="7A3999B8"/>
    <w:rsid w:val="7A423C2C"/>
    <w:rsid w:val="7A774ADC"/>
    <w:rsid w:val="7A8F25F4"/>
    <w:rsid w:val="7A92E1FC"/>
    <w:rsid w:val="7A9C8B26"/>
    <w:rsid w:val="7AFDB04E"/>
    <w:rsid w:val="7AFDDBD6"/>
    <w:rsid w:val="7B031FA9"/>
    <w:rsid w:val="7B0693E0"/>
    <w:rsid w:val="7B097AF0"/>
    <w:rsid w:val="7B111AED"/>
    <w:rsid w:val="7B2B25E4"/>
    <w:rsid w:val="7B302B1E"/>
    <w:rsid w:val="7B3B7373"/>
    <w:rsid w:val="7B466F0E"/>
    <w:rsid w:val="7B493C9F"/>
    <w:rsid w:val="7B50168C"/>
    <w:rsid w:val="7B75796A"/>
    <w:rsid w:val="7B84FBB4"/>
    <w:rsid w:val="7B855912"/>
    <w:rsid w:val="7BDC2F15"/>
    <w:rsid w:val="7BE2377F"/>
    <w:rsid w:val="7BFD589C"/>
    <w:rsid w:val="7C0477A2"/>
    <w:rsid w:val="7C081E91"/>
    <w:rsid w:val="7C222C5E"/>
    <w:rsid w:val="7C2B1F01"/>
    <w:rsid w:val="7C4A47E7"/>
    <w:rsid w:val="7C6D821F"/>
    <w:rsid w:val="7C6FFB65"/>
    <w:rsid w:val="7C883FC8"/>
    <w:rsid w:val="7CC176DD"/>
    <w:rsid w:val="7CC718CB"/>
    <w:rsid w:val="7CE83A54"/>
    <w:rsid w:val="7CEB4CF5"/>
    <w:rsid w:val="7D093ADB"/>
    <w:rsid w:val="7D1C83B4"/>
    <w:rsid w:val="7D2D74A1"/>
    <w:rsid w:val="7D49B358"/>
    <w:rsid w:val="7D83096F"/>
    <w:rsid w:val="7DCEA773"/>
    <w:rsid w:val="7DE45BC2"/>
    <w:rsid w:val="7E202AA4"/>
    <w:rsid w:val="7E237A16"/>
    <w:rsid w:val="7E6016B0"/>
    <w:rsid w:val="7E618023"/>
    <w:rsid w:val="7E6D9FE1"/>
    <w:rsid w:val="7E7B90FB"/>
    <w:rsid w:val="7E908979"/>
    <w:rsid w:val="7EA4C73E"/>
    <w:rsid w:val="7EC80062"/>
    <w:rsid w:val="7ED6C787"/>
    <w:rsid w:val="7EDA9F70"/>
    <w:rsid w:val="7F294548"/>
    <w:rsid w:val="7F2C4E16"/>
    <w:rsid w:val="7F2D1942"/>
    <w:rsid w:val="7F456A38"/>
    <w:rsid w:val="7F4C684A"/>
    <w:rsid w:val="7F6C5315"/>
    <w:rsid w:val="7F811A77"/>
    <w:rsid w:val="7F974BC7"/>
    <w:rsid w:val="7FB167A5"/>
    <w:rsid w:val="7FC70244"/>
    <w:rsid w:val="7FD08726"/>
    <w:rsid w:val="7FDB6F91"/>
    <w:rsid w:val="7FEB28BF"/>
    <w:rsid w:val="7FF5F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877CAA"/>
  <w15:docId w15:val="{5E87D939-970C-4999-B630-EFE2E58ED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56B7"/>
    <w:pPr>
      <w:widowControl w:val="0"/>
      <w:spacing w:after="120" w:line="240" w:lineRule="auto"/>
      <w:jc w:val="both"/>
    </w:pPr>
    <w:rPr>
      <w:rFonts w:ascii="Arial" w:eastAsiaTheme="minorEastAsia" w:hAnsi="Arial"/>
      <w:kern w:val="2"/>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4"/>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1"/>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1"/>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lang w:val="en-GB" w:eastAsia="en-GB"/>
    </w:r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lang w:val="en-GB" w:eastAsia="en-GB"/>
    </w:rPr>
  </w:style>
  <w:style w:type="paragraph" w:styleId="Index8">
    <w:name w:val="index 8"/>
    <w:basedOn w:val="Normal"/>
    <w:next w:val="Normal"/>
    <w:qFormat/>
    <w:pPr>
      <w:ind w:left="1680" w:hanging="210"/>
      <w:jc w:val="left"/>
    </w:pPr>
    <w:rPr>
      <w:rFonts w:ascii="Calibri" w:hAnsi="Calibri"/>
      <w:szCs w:val="20"/>
    </w:rPr>
  </w:style>
  <w:style w:type="paragraph" w:styleId="Caption">
    <w:name w:val="caption"/>
    <w:basedOn w:val="Normal"/>
    <w:next w:val="Normal"/>
    <w:link w:val="CaptionChar"/>
    <w:qFormat/>
    <w:pPr>
      <w:spacing w:before="152"/>
    </w:pPr>
    <w:rPr>
      <w:rFonts w:eastAsia="SimHei" w:cs="Arial"/>
      <w:szCs w:val="20"/>
    </w:rPr>
  </w:style>
  <w:style w:type="paragraph" w:styleId="Index5">
    <w:name w:val="index 5"/>
    <w:basedOn w:val="Normal"/>
    <w:next w:val="Normal"/>
    <w:qFormat/>
    <w:pPr>
      <w:ind w:left="1050" w:hanging="210"/>
      <w:jc w:val="left"/>
    </w:pPr>
    <w:rPr>
      <w:rFonts w:ascii="Calibri" w:hAnsi="Calibri"/>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Cs w:val="20"/>
    </w:rPr>
  </w:style>
  <w:style w:type="paragraph" w:styleId="BodyText">
    <w:name w:val="Body Text"/>
    <w:basedOn w:val="Normal"/>
    <w:link w:val="BodyTextChar"/>
    <w:qFormat/>
    <w:pPr>
      <w:widowControl/>
      <w:spacing w:before="40"/>
      <w:jc w:val="left"/>
    </w:pPr>
    <w:rPr>
      <w:rFonts w:eastAsia="MS Mincho"/>
      <w:kern w:val="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Times New Roman"/>
      <w:sz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Cs w:val="20"/>
    </w:rPr>
  </w:style>
  <w:style w:type="paragraph" w:styleId="Index9">
    <w:name w:val="index 9"/>
    <w:basedOn w:val="Normal"/>
    <w:next w:val="Normal"/>
    <w:qFormat/>
    <w:pPr>
      <w:ind w:left="1890" w:hanging="210"/>
      <w:jc w:val="left"/>
    </w:pPr>
    <w:rPr>
      <w:rFonts w:ascii="Calibri" w:hAnsi="Calibri"/>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Cs w:val="20"/>
      <w:lang w:val="en-GB" w:eastAsia="en-GB"/>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rFonts w:eastAsiaTheme="minorEastAsia"/>
      <w:b/>
      <w:bCs/>
      <w:kern w:val="44"/>
      <w:sz w:val="30"/>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MS Mincho" w:hAnsi="Arial"/>
      <w:b/>
      <w:bCs/>
      <w:sz w:val="32"/>
      <w:szCs w:val="32"/>
      <w:lang w:val="en-GB"/>
    </w:rPr>
  </w:style>
  <w:style w:type="character" w:customStyle="1" w:styleId="Heading4Char">
    <w:name w:val="Heading 4 Char"/>
    <w:basedOn w:val="DefaultParagraphFont"/>
    <w:qFormat/>
    <w:rPr>
      <w:rFonts w:ascii="Arial" w:eastAsia="SimHei" w:hAnsi="Arial"/>
      <w:b/>
      <w:kern w:val="2"/>
      <w:sz w:val="28"/>
      <w:szCs w:val="24"/>
    </w:rPr>
  </w:style>
  <w:style w:type="character" w:customStyle="1" w:styleId="Heading5Char">
    <w:name w:val="Heading 5 Char"/>
    <w:basedOn w:val="DefaultParagraphFont"/>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Normal"/>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jc w:val="center"/>
    </w:pPr>
    <w:rPr>
      <w:rFonts w:eastAsia="Batang"/>
      <w:b/>
      <w:color w:val="0000FF"/>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Times New Roman"/>
      <w:b/>
      <w:spacing w:val="20"/>
      <w:w w:val="135"/>
      <w:sz w:val="28"/>
    </w:rPr>
  </w:style>
  <w:style w:type="paragraph" w:customStyle="1" w:styleId="a5">
    <w:name w:val="示例"/>
    <w:next w:val="a6"/>
    <w:qFormat/>
    <w:pPr>
      <w:widowControl w:val="0"/>
      <w:ind w:left="360" w:hanging="360"/>
      <w:jc w:val="both"/>
    </w:pPr>
    <w:rPr>
      <w:rFonts w:ascii="SimSun" w:eastAsiaTheme="minorEastAsia" w:hAnsi="Times New Roman"/>
      <w:sz w:val="18"/>
      <w:szCs w:val="18"/>
    </w:rPr>
  </w:style>
  <w:style w:type="paragraph" w:customStyle="1" w:styleId="a6">
    <w:name w:val="示例内容"/>
    <w:qFormat/>
    <w:pPr>
      <w:ind w:firstLineChars="200" w:firstLine="200"/>
    </w:pPr>
    <w:rPr>
      <w:rFonts w:ascii="SimSun" w:eastAsiaTheme="minorEastAsia" w:hAnsi="Times New Roman"/>
      <w:sz w:val="18"/>
      <w:szCs w:val="18"/>
    </w:rPr>
  </w:style>
  <w:style w:type="paragraph" w:customStyle="1" w:styleId="a7">
    <w:name w:val="附录数字编号列项（二级）"/>
    <w:qFormat/>
    <w:pPr>
      <w:tabs>
        <w:tab w:val="left" w:pos="363"/>
        <w:tab w:val="left" w:pos="840"/>
      </w:tabs>
      <w:ind w:firstLine="363"/>
    </w:pPr>
    <w:rPr>
      <w:rFonts w:ascii="SimSun" w:eastAsiaTheme="minorEastAsia" w:hAnsi="Times New Roman"/>
      <w:sz w:val="21"/>
    </w:rPr>
  </w:style>
  <w:style w:type="paragraph" w:customStyle="1" w:styleId="a8">
    <w:name w:val="标准书眉_奇数页"/>
    <w:next w:val="Normal"/>
    <w:qFormat/>
    <w:pPr>
      <w:tabs>
        <w:tab w:val="center" w:pos="4154"/>
        <w:tab w:val="right" w:pos="8306"/>
      </w:tabs>
      <w:spacing w:after="220"/>
      <w:jc w:val="right"/>
    </w:pPr>
    <w:rPr>
      <w:rFonts w:ascii="SimHei" w:eastAsia="SimHei" w:hAnsi="Times New Roman"/>
      <w:sz w:val="21"/>
      <w:szCs w:val="21"/>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Times New Roman"/>
      <w:sz w:val="21"/>
      <w:szCs w:val="21"/>
    </w:rPr>
  </w:style>
  <w:style w:type="paragraph" w:customStyle="1" w:styleId="EX">
    <w:name w:val="EX"/>
    <w:basedOn w:val="Normal"/>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Times New Roman"/>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Times New Roman"/>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Times New Roman"/>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hAnsi="Times New Roman"/>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Times New Roman"/>
      <w:sz w:val="21"/>
      <w:szCs w:val="21"/>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Times New Roman" w:eastAsia="SimHei"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Times New Roman"/>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Times New Roman"/>
      <w:sz w:val="21"/>
      <w:szCs w:val="21"/>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Times New Roman"/>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Times New Roman"/>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ascii="Times New Roman" w:eastAsiaTheme="minorEastAsia" w:hAnsi="Times New Roman"/>
    </w:rPr>
  </w:style>
  <w:style w:type="paragraph" w:customStyle="1" w:styleId="aff8">
    <w:name w:val="附录五级无"/>
    <w:basedOn w:val="af3"/>
    <w:qFormat/>
    <w:pPr>
      <w:tabs>
        <w:tab w:val="clear" w:pos="360"/>
      </w:tabs>
      <w:spacing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Times New Roman"/>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SimSun" w:eastAsiaTheme="minorEastAsia" w:hAnsi="Times New Roman"/>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rPr>
  </w:style>
  <w:style w:type="paragraph" w:customStyle="1" w:styleId="TAH">
    <w:name w:val="TAH"/>
    <w:basedOn w:val="Normal"/>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Times New Roman"/>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Times New Roman"/>
      <w:sz w:val="21"/>
    </w:rPr>
  </w:style>
  <w:style w:type="paragraph" w:customStyle="1" w:styleId="affff0">
    <w:name w:val="附录字母编号列项（一级）"/>
    <w:qFormat/>
    <w:pPr>
      <w:tabs>
        <w:tab w:val="left" w:pos="839"/>
      </w:tabs>
      <w:ind w:firstLine="363"/>
    </w:pPr>
    <w:rPr>
      <w:rFonts w:ascii="SimSun"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Times New Roman"/>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Times New Roman"/>
      <w:b/>
      <w:bCs/>
      <w:spacing w:val="20"/>
      <w:w w:val="148"/>
      <w:sz w:val="48"/>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Times New Roman"/>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SimSun" w:eastAsiaTheme="minorEastAsia" w:hAnsi="Times New Roman"/>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Times New Roman"/>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Times New Roman"/>
      <w:sz w:val="18"/>
      <w:szCs w:val="18"/>
    </w:rPr>
  </w:style>
  <w:style w:type="paragraph" w:customStyle="1" w:styleId="afffff0">
    <w:name w:val="附录二级无"/>
    <w:basedOn w:val="af6"/>
    <w:qFormat/>
    <w:pPr>
      <w:tabs>
        <w:tab w:val="clear" w:pos="360"/>
      </w:tabs>
      <w:spacing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hAnsi="Times New Roman"/>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4">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SimSun" w:eastAsiaTheme="minorEastAsia" w:hAnsi="Times New Roman"/>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5"/>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TableNormal"/>
    <w:semiHidden/>
    <w:qFormat/>
    <w:pPr>
      <w:spacing w:after="0"/>
    </w:pPr>
    <w:rPr>
      <w:rFonts w:ascii="Calibri" w:hAnsi="Calibri" w:cs="Calibri"/>
    </w:rPr>
    <w:tblPr/>
  </w:style>
  <w:style w:type="character" w:customStyle="1" w:styleId="NOChar">
    <w:name w:val="NO Char"/>
    <w:basedOn w:val="DefaultParagraphFont"/>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1"/>
    <w:uiPriority w:val="34"/>
    <w:qFormat/>
    <w:pPr>
      <w:overflowPunct w:val="0"/>
      <w:autoSpaceDE w:val="0"/>
      <w:autoSpaceDN w:val="0"/>
      <w:adjustRightInd w:val="0"/>
      <w:ind w:left="720"/>
      <w:contextualSpacing/>
      <w:textAlignment w:val="baseline"/>
    </w:pPr>
    <w:rPr>
      <w:rFonts w:eastAsia="SimSun"/>
      <w:szCs w:val="20"/>
      <w:lang w:eastAsia="ja-JP"/>
    </w:rPr>
  </w:style>
  <w:style w:type="character" w:customStyle="1" w:styleId="Heading5Char1">
    <w:name w:val="Heading 5 Char1"/>
    <w:basedOn w:val="DefaultParagraphFont"/>
    <w:link w:val="Heading5"/>
    <w:qFormat/>
    <w:rPr>
      <w:rFonts w:ascii="Arial" w:eastAsia="SimHei" w:hAnsi="Arial"/>
      <w:b/>
      <w:bCs/>
      <w:sz w:val="28"/>
      <w:szCs w:val="32"/>
      <w:lang w:val="en-GB"/>
    </w:rPr>
  </w:style>
  <w:style w:type="character" w:customStyle="1" w:styleId="Heading4Char1">
    <w:name w:val="Heading 4 Char1"/>
    <w:basedOn w:val="DefaultParagraphFont"/>
    <w:link w:val="Heading4"/>
    <w:qFormat/>
    <w:rPr>
      <w:rFonts w:ascii="Arial" w:eastAsia="SimHei"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ListParagraphChar1">
    <w:name w:val="List Paragraph Char1"/>
    <w:aliases w:val="R4_bullets Char,- Bullets Char,?? ?? Char,????? Char,???? Char,リスト段落 Char,Lista1 Char,列出段落1 Char,中等深浅网格 1 - 着色 21 Char,列表段落1 Char,—ño’i—Ž Char,¥¡¡¡¡ì¬º¥¹¥È¶ÎÂä Char,ÁÐ³ö¶ÎÂä Char,¥ê¥¹¥È¶ÎÂä Char,Lettre d'introduction Char"/>
    <w:link w:val="ListParagraph"/>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6"/>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Normal"/>
    <w:pPr>
      <w:widowControl/>
      <w:numPr>
        <w:numId w:val="7"/>
      </w:numPr>
      <w:overflowPunct w:val="0"/>
      <w:autoSpaceDE w:val="0"/>
      <w:autoSpaceDN w:val="0"/>
      <w:adjustRightInd w:val="0"/>
      <w:textAlignment w:val="baseline"/>
    </w:pPr>
    <w:rPr>
      <w:rFonts w:eastAsia="MS Mincho"/>
      <w:kern w:val="0"/>
      <w:sz w:val="24"/>
      <w:szCs w:val="20"/>
      <w:lang w:eastAsia="en-GB"/>
    </w:rPr>
  </w:style>
  <w:style w:type="table" w:customStyle="1" w:styleId="10">
    <w:name w:val="网格型1"/>
    <w:basedOn w:val="TableNormal"/>
    <w:next w:val="TableGrid"/>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Normal"/>
    <w:rsid w:val="00751FE8"/>
    <w:pPr>
      <w:numPr>
        <w:numId w:val="9"/>
      </w:numPr>
      <w:tabs>
        <w:tab w:val="left" w:pos="851"/>
        <w:tab w:val="right" w:pos="10260"/>
      </w:tabs>
      <w:overflowPunct w:val="0"/>
      <w:autoSpaceDE w:val="0"/>
      <w:autoSpaceDN w:val="0"/>
      <w:adjustRightInd w:val="0"/>
      <w:spacing w:after="180"/>
      <w:ind w:left="851" w:right="612" w:hanging="283"/>
      <w:textAlignment w:val="baseline"/>
    </w:pPr>
    <w:rPr>
      <w:rFonts w:eastAsia="SimSun"/>
      <w:b/>
      <w:kern w:val="0"/>
      <w:szCs w:val="20"/>
      <w:lang w:val="en-GB" w:eastAsia="en-GB"/>
    </w:rPr>
  </w:style>
  <w:style w:type="paragraph" w:styleId="Title">
    <w:name w:val="Title"/>
    <w:basedOn w:val="Normal"/>
    <w:next w:val="Normal"/>
    <w:link w:val="TitleChar"/>
    <w:uiPriority w:val="10"/>
    <w:qFormat/>
    <w:rsid w:val="00ED6912"/>
    <w:pPr>
      <w:widowControl/>
      <w:spacing w:before="240" w:after="60" w:line="259" w:lineRule="auto"/>
      <w:ind w:left="1701" w:hanging="1701"/>
      <w:jc w:val="left"/>
      <w:outlineLvl w:val="0"/>
    </w:pPr>
    <w:rPr>
      <w:rFonts w:cs="Arial"/>
      <w:b/>
      <w:bCs/>
      <w:kern w:val="28"/>
      <w:szCs w:val="20"/>
      <w:lang w:val="en-GB" w:eastAsia="en-US"/>
    </w:rPr>
  </w:style>
  <w:style w:type="character" w:customStyle="1" w:styleId="TitleChar">
    <w:name w:val="Title Char"/>
    <w:basedOn w:val="DefaultParagraphFont"/>
    <w:link w:val="Title"/>
    <w:uiPriority w:val="10"/>
    <w:qFormat/>
    <w:rsid w:val="00ED6912"/>
    <w:rPr>
      <w:rFonts w:ascii="Arial" w:eastAsiaTheme="minorEastAsia" w:hAnsi="Arial" w:cs="Arial"/>
      <w:b/>
      <w:bCs/>
      <w:kern w:val="28"/>
      <w:lang w:val="en-GB" w:eastAsia="en-US"/>
    </w:rPr>
  </w:style>
  <w:style w:type="character" w:styleId="PlaceholderText">
    <w:name w:val="Placeholder Text"/>
    <w:basedOn w:val="DefaultParagraphFont"/>
    <w:uiPriority w:val="99"/>
    <w:semiHidden/>
    <w:rsid w:val="007871FE"/>
    <w:rPr>
      <w:color w:val="808080"/>
    </w:rPr>
  </w:style>
  <w:style w:type="paragraph" w:customStyle="1" w:styleId="Standard">
    <w:name w:val="Standard"/>
    <w:basedOn w:val="Normal"/>
    <w:uiPriority w:val="1"/>
    <w:rsid w:val="65DBC6AA"/>
    <w:rPr>
      <w:rFonts w:ascii="Liberation Serif" w:eastAsia="Noto Serif CJK SC" w:hAnsi="Liberation Serif" w:cs="Lohit Devanagari"/>
      <w:sz w:val="24"/>
      <w:lang w:val="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56647">
      <w:bodyDiv w:val="1"/>
      <w:marLeft w:val="0"/>
      <w:marRight w:val="0"/>
      <w:marTop w:val="0"/>
      <w:marBottom w:val="0"/>
      <w:divBdr>
        <w:top w:val="none" w:sz="0" w:space="0" w:color="auto"/>
        <w:left w:val="none" w:sz="0" w:space="0" w:color="auto"/>
        <w:bottom w:val="none" w:sz="0" w:space="0" w:color="auto"/>
        <w:right w:val="none" w:sz="0" w:space="0" w:color="auto"/>
      </w:divBdr>
    </w:div>
    <w:div w:id="443109743">
      <w:bodyDiv w:val="1"/>
      <w:marLeft w:val="0"/>
      <w:marRight w:val="0"/>
      <w:marTop w:val="0"/>
      <w:marBottom w:val="0"/>
      <w:divBdr>
        <w:top w:val="none" w:sz="0" w:space="0" w:color="auto"/>
        <w:left w:val="none" w:sz="0" w:space="0" w:color="auto"/>
        <w:bottom w:val="none" w:sz="0" w:space="0" w:color="auto"/>
        <w:right w:val="none" w:sz="0" w:space="0" w:color="auto"/>
      </w:divBdr>
    </w:div>
    <w:div w:id="504590231">
      <w:bodyDiv w:val="1"/>
      <w:marLeft w:val="0"/>
      <w:marRight w:val="0"/>
      <w:marTop w:val="0"/>
      <w:marBottom w:val="0"/>
      <w:divBdr>
        <w:top w:val="none" w:sz="0" w:space="0" w:color="auto"/>
        <w:left w:val="none" w:sz="0" w:space="0" w:color="auto"/>
        <w:bottom w:val="none" w:sz="0" w:space="0" w:color="auto"/>
        <w:right w:val="none" w:sz="0" w:space="0" w:color="auto"/>
      </w:divBdr>
    </w:div>
    <w:div w:id="736826975">
      <w:bodyDiv w:val="1"/>
      <w:marLeft w:val="0"/>
      <w:marRight w:val="0"/>
      <w:marTop w:val="0"/>
      <w:marBottom w:val="0"/>
      <w:divBdr>
        <w:top w:val="none" w:sz="0" w:space="0" w:color="auto"/>
        <w:left w:val="none" w:sz="0" w:space="0" w:color="auto"/>
        <w:bottom w:val="none" w:sz="0" w:space="0" w:color="auto"/>
        <w:right w:val="none" w:sz="0" w:space="0" w:color="auto"/>
      </w:divBdr>
      <w:divsChild>
        <w:div w:id="1426072006">
          <w:marLeft w:val="0"/>
          <w:marRight w:val="0"/>
          <w:marTop w:val="0"/>
          <w:marBottom w:val="0"/>
          <w:divBdr>
            <w:top w:val="none" w:sz="0" w:space="0" w:color="auto"/>
            <w:left w:val="none" w:sz="0" w:space="0" w:color="auto"/>
            <w:bottom w:val="none" w:sz="0" w:space="0" w:color="auto"/>
            <w:right w:val="none" w:sz="0" w:space="0" w:color="auto"/>
          </w:divBdr>
          <w:divsChild>
            <w:div w:id="983049117">
              <w:marLeft w:val="0"/>
              <w:marRight w:val="0"/>
              <w:marTop w:val="0"/>
              <w:marBottom w:val="450"/>
              <w:divBdr>
                <w:top w:val="none" w:sz="0" w:space="0" w:color="auto"/>
                <w:left w:val="none" w:sz="0" w:space="0" w:color="auto"/>
                <w:bottom w:val="none" w:sz="0" w:space="0" w:color="auto"/>
                <w:right w:val="none" w:sz="0" w:space="0" w:color="auto"/>
              </w:divBdr>
              <w:divsChild>
                <w:div w:id="1687707729">
                  <w:marLeft w:val="0"/>
                  <w:marRight w:val="0"/>
                  <w:marTop w:val="0"/>
                  <w:marBottom w:val="0"/>
                  <w:divBdr>
                    <w:top w:val="none" w:sz="0" w:space="0" w:color="auto"/>
                    <w:left w:val="none" w:sz="0" w:space="0" w:color="auto"/>
                    <w:bottom w:val="none" w:sz="0" w:space="0" w:color="auto"/>
                    <w:right w:val="none" w:sz="0" w:space="0" w:color="auto"/>
                  </w:divBdr>
                  <w:divsChild>
                    <w:div w:id="141388923">
                      <w:marLeft w:val="0"/>
                      <w:marRight w:val="0"/>
                      <w:marTop w:val="0"/>
                      <w:marBottom w:val="0"/>
                      <w:divBdr>
                        <w:top w:val="none" w:sz="0" w:space="0" w:color="auto"/>
                        <w:left w:val="none" w:sz="0" w:space="0" w:color="auto"/>
                        <w:bottom w:val="none" w:sz="0" w:space="0" w:color="auto"/>
                        <w:right w:val="none" w:sz="0" w:space="0" w:color="auto"/>
                      </w:divBdr>
                      <w:divsChild>
                        <w:div w:id="116092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563642">
      <w:bodyDiv w:val="1"/>
      <w:marLeft w:val="0"/>
      <w:marRight w:val="0"/>
      <w:marTop w:val="0"/>
      <w:marBottom w:val="0"/>
      <w:divBdr>
        <w:top w:val="none" w:sz="0" w:space="0" w:color="auto"/>
        <w:left w:val="none" w:sz="0" w:space="0" w:color="auto"/>
        <w:bottom w:val="none" w:sz="0" w:space="0" w:color="auto"/>
        <w:right w:val="none" w:sz="0" w:space="0" w:color="auto"/>
      </w:divBdr>
    </w:div>
    <w:div w:id="1360666242">
      <w:bodyDiv w:val="1"/>
      <w:marLeft w:val="0"/>
      <w:marRight w:val="0"/>
      <w:marTop w:val="0"/>
      <w:marBottom w:val="0"/>
      <w:divBdr>
        <w:top w:val="none" w:sz="0" w:space="0" w:color="auto"/>
        <w:left w:val="none" w:sz="0" w:space="0" w:color="auto"/>
        <w:bottom w:val="none" w:sz="0" w:space="0" w:color="auto"/>
        <w:right w:val="none" w:sz="0" w:space="0" w:color="auto"/>
      </w:divBdr>
    </w:div>
    <w:div w:id="1726374505">
      <w:bodyDiv w:val="1"/>
      <w:marLeft w:val="0"/>
      <w:marRight w:val="0"/>
      <w:marTop w:val="0"/>
      <w:marBottom w:val="0"/>
      <w:divBdr>
        <w:top w:val="none" w:sz="0" w:space="0" w:color="auto"/>
        <w:left w:val="none" w:sz="0" w:space="0" w:color="auto"/>
        <w:bottom w:val="none" w:sz="0" w:space="0" w:color="auto"/>
        <w:right w:val="none" w:sz="0" w:space="0" w:color="auto"/>
      </w:divBdr>
      <w:divsChild>
        <w:div w:id="1702315970">
          <w:marLeft w:val="360"/>
          <w:marRight w:val="0"/>
          <w:marTop w:val="200"/>
          <w:marBottom w:val="0"/>
          <w:divBdr>
            <w:top w:val="none" w:sz="0" w:space="0" w:color="auto"/>
            <w:left w:val="none" w:sz="0" w:space="0" w:color="auto"/>
            <w:bottom w:val="none" w:sz="0" w:space="0" w:color="auto"/>
            <w:right w:val="none" w:sz="0" w:space="0" w:color="auto"/>
          </w:divBdr>
        </w:div>
        <w:div w:id="1070737949">
          <w:marLeft w:val="1080"/>
          <w:marRight w:val="0"/>
          <w:marTop w:val="100"/>
          <w:marBottom w:val="0"/>
          <w:divBdr>
            <w:top w:val="none" w:sz="0" w:space="0" w:color="auto"/>
            <w:left w:val="none" w:sz="0" w:space="0" w:color="auto"/>
            <w:bottom w:val="none" w:sz="0" w:space="0" w:color="auto"/>
            <w:right w:val="none" w:sz="0" w:space="0" w:color="auto"/>
          </w:divBdr>
        </w:div>
        <w:div w:id="983123288">
          <w:marLeft w:val="1080"/>
          <w:marRight w:val="0"/>
          <w:marTop w:val="100"/>
          <w:marBottom w:val="0"/>
          <w:divBdr>
            <w:top w:val="none" w:sz="0" w:space="0" w:color="auto"/>
            <w:left w:val="none" w:sz="0" w:space="0" w:color="auto"/>
            <w:bottom w:val="none" w:sz="0" w:space="0" w:color="auto"/>
            <w:right w:val="none" w:sz="0" w:space="0" w:color="auto"/>
          </w:divBdr>
        </w:div>
      </w:divsChild>
    </w:div>
    <w:div w:id="1829247231">
      <w:bodyDiv w:val="1"/>
      <w:marLeft w:val="0"/>
      <w:marRight w:val="0"/>
      <w:marTop w:val="0"/>
      <w:marBottom w:val="0"/>
      <w:divBdr>
        <w:top w:val="none" w:sz="0" w:space="0" w:color="auto"/>
        <w:left w:val="none" w:sz="0" w:space="0" w:color="auto"/>
        <w:bottom w:val="none" w:sz="0" w:space="0" w:color="auto"/>
        <w:right w:val="none" w:sz="0" w:space="0" w:color="auto"/>
      </w:divBdr>
    </w:div>
    <w:div w:id="1995180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20/10/relationships/intelligence" Target="intelligence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CA4943-B561-4F6B-82DA-20C6A8638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1847</Words>
  <Characters>10530</Characters>
  <Application>Microsoft Office Word</Application>
  <DocSecurity>0</DocSecurity>
  <Lines>87</Lines>
  <Paragraphs>24</Paragraphs>
  <ScaleCrop>false</ScaleCrop>
  <Company>ZTE</Company>
  <LinksUpToDate>false</LinksUpToDate>
  <CharactersWithSpaces>12353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OPPO-Liu yang</dc:creator>
  <cp:keywords/>
  <dc:description/>
  <cp:lastModifiedBy>pardhasarathy.j</cp:lastModifiedBy>
  <cp:revision>22</cp:revision>
  <cp:lastPrinted>2113-01-01T00:00:00Z</cp:lastPrinted>
  <dcterms:created xsi:type="dcterms:W3CDTF">2024-04-02T04:54:00Z</dcterms:created>
  <dcterms:modified xsi:type="dcterms:W3CDTF">2024-05-10T04:11:00Z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GrammarlyDocumentId">
    <vt:lpwstr>1e28b580b59461e3d2a12c6ba2879a2a3cf66767dccd423c978375b5b5b831bd</vt:lpwstr>
  </property>
</Properties>
</file>